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82360F" w:rsidRPr="0082360F" w:rsidRDefault="00FF417F" w:rsidP="0082360F">
      <w:pPr>
        <w:spacing w:line="20" w:lineRule="atLeast"/>
        <w:ind w:left="5387"/>
        <w:rPr>
          <w:b/>
        </w:rPr>
      </w:pPr>
      <w:bookmarkStart w:id="0" w:name="_GoBack"/>
      <w:r w:rsidRPr="00FF417F">
        <w:rPr>
          <w:b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-250190</wp:posOffset>
            </wp:positionH>
            <wp:positionV relativeFrom="paragraph">
              <wp:posOffset>-628650</wp:posOffset>
            </wp:positionV>
            <wp:extent cx="9928860" cy="4046117"/>
            <wp:effectExtent l="0" t="0" r="0" b="0"/>
            <wp:wrapNone/>
            <wp:docPr id="1" name="Рисунок 1" descr="C:\Users\Алия\Downloads\ВИЗЫ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Downloads\ВИЗЫ (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8860" cy="4046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2360F" w:rsidRPr="0082360F">
        <w:rPr>
          <w:b/>
        </w:rPr>
        <w:t>МИНИСТЕРСТВО ПРОСВЕЩЕНИЯ РОССИЙСКОЙ ФЕДЕРАЦИИ</w:t>
      </w:r>
    </w:p>
    <w:p w:rsidR="0082360F" w:rsidRPr="0082360F" w:rsidRDefault="0082360F" w:rsidP="0082360F">
      <w:pPr>
        <w:spacing w:line="20" w:lineRule="atLeast"/>
        <w:ind w:left="5387"/>
        <w:rPr>
          <w:b/>
        </w:rPr>
      </w:pPr>
      <w:r w:rsidRPr="0082360F">
        <w:rPr>
          <w:b/>
        </w:rPr>
        <w:t>Министерство образования и науки Республики Татарстан</w:t>
      </w:r>
    </w:p>
    <w:p w:rsidR="0082360F" w:rsidRPr="0082360F" w:rsidRDefault="0082360F" w:rsidP="0082360F">
      <w:pPr>
        <w:spacing w:line="20" w:lineRule="atLeast"/>
        <w:ind w:left="5387"/>
        <w:rPr>
          <w:b/>
        </w:rPr>
      </w:pPr>
      <w:r w:rsidRPr="0082360F">
        <w:rPr>
          <w:b/>
        </w:rPr>
        <w:t>Исполнительный комитет Верхнеуслонского муниципального района</w:t>
      </w:r>
    </w:p>
    <w:p w:rsidR="0082360F" w:rsidRPr="0082360F" w:rsidRDefault="0082360F" w:rsidP="0082360F">
      <w:pPr>
        <w:spacing w:line="20" w:lineRule="atLeast"/>
        <w:ind w:left="5387"/>
        <w:rPr>
          <w:b/>
        </w:rPr>
      </w:pPr>
      <w:r w:rsidRPr="0082360F">
        <w:rPr>
          <w:b/>
        </w:rPr>
        <w:t>Муниципальное бюджетное образовательное учреждение</w:t>
      </w:r>
    </w:p>
    <w:p w:rsidR="0082360F" w:rsidRPr="0082360F" w:rsidRDefault="0082360F" w:rsidP="0082360F">
      <w:pPr>
        <w:spacing w:line="20" w:lineRule="atLeast"/>
        <w:ind w:left="5387"/>
        <w:rPr>
          <w:b/>
        </w:rPr>
      </w:pPr>
      <w:r w:rsidRPr="0082360F">
        <w:rPr>
          <w:b/>
        </w:rPr>
        <w:t xml:space="preserve">«Верхнеуслонская гимназия имени Героя Советского Союза </w:t>
      </w:r>
      <w:proofErr w:type="spellStart"/>
      <w:r w:rsidRPr="0082360F">
        <w:rPr>
          <w:b/>
        </w:rPr>
        <w:t>Зиннурова</w:t>
      </w:r>
      <w:proofErr w:type="spellEnd"/>
      <w:r w:rsidRPr="0082360F">
        <w:rPr>
          <w:b/>
        </w:rPr>
        <w:t xml:space="preserve"> Н.Ш.»</w:t>
      </w:r>
    </w:p>
    <w:p w:rsidR="0082360F" w:rsidRDefault="0082360F" w:rsidP="0082360F">
      <w:pPr>
        <w:spacing w:line="20" w:lineRule="atLeast"/>
        <w:rPr>
          <w:b/>
          <w:i/>
        </w:rPr>
      </w:pPr>
    </w:p>
    <w:p w:rsidR="0082360F" w:rsidRDefault="0082360F" w:rsidP="0082360F">
      <w:pPr>
        <w:spacing w:line="20" w:lineRule="atLeast"/>
        <w:ind w:left="-1080"/>
        <w:jc w:val="center"/>
        <w:rPr>
          <w:b/>
          <w:i/>
        </w:rPr>
      </w:pPr>
    </w:p>
    <w:p w:rsidR="0082360F" w:rsidRDefault="0082360F" w:rsidP="0082360F">
      <w:pPr>
        <w:spacing w:line="20" w:lineRule="atLeast"/>
        <w:ind w:left="-1080"/>
        <w:jc w:val="center"/>
        <w:rPr>
          <w:b/>
          <w:i/>
        </w:rPr>
      </w:pPr>
    </w:p>
    <w:p w:rsidR="0082360F" w:rsidRDefault="0082360F" w:rsidP="0082360F">
      <w:pPr>
        <w:spacing w:line="20" w:lineRule="atLeast"/>
        <w:ind w:left="-1080"/>
        <w:jc w:val="center"/>
        <w:rPr>
          <w:b/>
          <w:i/>
        </w:rPr>
      </w:pPr>
    </w:p>
    <w:p w:rsidR="0082360F" w:rsidRDefault="0082360F" w:rsidP="0082360F">
      <w:pPr>
        <w:spacing w:line="20" w:lineRule="atLeast"/>
        <w:ind w:left="-1080"/>
        <w:jc w:val="center"/>
        <w:rPr>
          <w:b/>
          <w:i/>
        </w:rPr>
      </w:pPr>
    </w:p>
    <w:p w:rsidR="0082360F" w:rsidRDefault="0082360F" w:rsidP="0082360F">
      <w:pPr>
        <w:spacing w:line="20" w:lineRule="atLeast"/>
        <w:rPr>
          <w:lang w:eastAsia="ru-RU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«</w:t>
      </w:r>
      <w:proofErr w:type="gramStart"/>
      <w:r>
        <w:t xml:space="preserve">Рассмотрено»   </w:t>
      </w:r>
      <w:proofErr w:type="gramEnd"/>
      <w:r>
        <w:t xml:space="preserve">                                                         «Согласовано»                                                                «Утверждено»</w:t>
      </w:r>
    </w:p>
    <w:p w:rsidR="0082360F" w:rsidRDefault="0082360F" w:rsidP="0082360F">
      <w:pPr>
        <w:spacing w:line="20" w:lineRule="atLeast"/>
      </w:pPr>
      <w:r>
        <w:t>Руководитель ШМО                                                   Заместитель директора по УВР                                   Директор   Айзатвафина З.Г. ______/</w:t>
      </w:r>
    </w:p>
    <w:p w:rsidR="0082360F" w:rsidRDefault="0082360F" w:rsidP="0082360F">
      <w:pPr>
        <w:spacing w:line="20" w:lineRule="atLeast"/>
      </w:pPr>
      <w:r>
        <w:t xml:space="preserve">учителей начальных классов                                       </w:t>
      </w:r>
      <w:proofErr w:type="spellStart"/>
      <w:r>
        <w:t>Хайретдинова</w:t>
      </w:r>
      <w:proofErr w:type="spellEnd"/>
      <w:r>
        <w:t xml:space="preserve"> Г.М.    </w:t>
      </w:r>
      <w:proofErr w:type="gramStart"/>
      <w:r>
        <w:t>._</w:t>
      </w:r>
      <w:proofErr w:type="gramEnd"/>
      <w:r>
        <w:t xml:space="preserve">_________/                            Приказ №111-О                                                                                                                                                     </w:t>
      </w:r>
    </w:p>
    <w:p w:rsidR="0082360F" w:rsidRDefault="0082360F" w:rsidP="0082360F">
      <w:pPr>
        <w:spacing w:line="20" w:lineRule="atLeast"/>
      </w:pPr>
      <w:proofErr w:type="spellStart"/>
      <w:r>
        <w:t>Куклихина</w:t>
      </w:r>
      <w:proofErr w:type="spellEnd"/>
      <w:r>
        <w:t xml:space="preserve"> Т.С.    ______/                                            Протокол №1   от    19.08.2022                                    Педсовет №1 от    19.08.2022г.                                                    </w:t>
      </w:r>
    </w:p>
    <w:p w:rsidR="0082360F" w:rsidRDefault="0082360F" w:rsidP="0082360F">
      <w:pPr>
        <w:spacing w:line="20" w:lineRule="atLeast"/>
      </w:pPr>
      <w:r>
        <w:t xml:space="preserve">Протокол №1   от   19.08.2022г.                                                </w:t>
      </w:r>
    </w:p>
    <w:p w:rsidR="00211E82" w:rsidRDefault="0082360F" w:rsidP="0082360F">
      <w:pPr>
        <w:spacing w:line="20" w:lineRule="atLeast"/>
      </w:pPr>
      <w:r>
        <w:t xml:space="preserve">                                          </w:t>
      </w:r>
    </w:p>
    <w:p w:rsidR="0082360F" w:rsidRDefault="0082360F" w:rsidP="0082360F">
      <w:pPr>
        <w:spacing w:line="20" w:lineRule="atLeast"/>
      </w:pPr>
    </w:p>
    <w:p w:rsidR="0082360F" w:rsidRDefault="0082360F" w:rsidP="0082360F">
      <w:pPr>
        <w:spacing w:line="20" w:lineRule="atLeast"/>
      </w:pPr>
    </w:p>
    <w:p w:rsidR="0082360F" w:rsidRPr="0082360F" w:rsidRDefault="0082360F" w:rsidP="0082360F">
      <w:pPr>
        <w:spacing w:line="20" w:lineRule="atLeast"/>
      </w:pPr>
    </w:p>
    <w:p w:rsidR="002528D3" w:rsidRDefault="002528D3" w:rsidP="00BF02D2">
      <w:pPr>
        <w:spacing w:line="20" w:lineRule="atLeast"/>
        <w:ind w:left="-284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</w:rPr>
        <w:t>Рабочая п</w:t>
      </w:r>
      <w:r w:rsidR="001B3581" w:rsidRPr="00BF02D2">
        <w:rPr>
          <w:b/>
          <w:sz w:val="36"/>
          <w:szCs w:val="36"/>
        </w:rPr>
        <w:t>рограмма</w:t>
      </w:r>
    </w:p>
    <w:p w:rsidR="001B3581" w:rsidRPr="00BF02D2" w:rsidRDefault="00BF02D2" w:rsidP="00BF02D2">
      <w:pPr>
        <w:spacing w:line="20" w:lineRule="atLeast"/>
        <w:ind w:left="-284"/>
        <w:jc w:val="center"/>
        <w:outlineLvl w:val="0"/>
        <w:rPr>
          <w:b/>
          <w:sz w:val="36"/>
          <w:szCs w:val="36"/>
        </w:rPr>
      </w:pPr>
      <w:r w:rsidRPr="00BF02D2">
        <w:rPr>
          <w:b/>
          <w:sz w:val="36"/>
          <w:szCs w:val="36"/>
        </w:rPr>
        <w:t xml:space="preserve">курса </w:t>
      </w:r>
      <w:r w:rsidR="001B3581" w:rsidRPr="00BF02D2">
        <w:rPr>
          <w:b/>
          <w:sz w:val="36"/>
          <w:szCs w:val="36"/>
        </w:rPr>
        <w:t>внеурочной деятельности</w:t>
      </w:r>
    </w:p>
    <w:p w:rsidR="001B3581" w:rsidRPr="00BF02D2" w:rsidRDefault="00211E82" w:rsidP="00BF02D2">
      <w:pPr>
        <w:spacing w:line="20" w:lineRule="atLeast"/>
        <w:ind w:left="-284"/>
        <w:jc w:val="center"/>
        <w:rPr>
          <w:b/>
          <w:sz w:val="36"/>
          <w:szCs w:val="36"/>
        </w:rPr>
      </w:pPr>
      <w:r w:rsidRPr="00BF02D2">
        <w:rPr>
          <w:b/>
          <w:sz w:val="36"/>
          <w:szCs w:val="36"/>
        </w:rPr>
        <w:t>«</w:t>
      </w:r>
      <w:r w:rsidR="00F612B8">
        <w:rPr>
          <w:b/>
          <w:sz w:val="36"/>
          <w:szCs w:val="36"/>
        </w:rPr>
        <w:t>Умники и умницы</w:t>
      </w:r>
      <w:r w:rsidRPr="00BF02D2">
        <w:rPr>
          <w:b/>
          <w:sz w:val="36"/>
          <w:szCs w:val="36"/>
        </w:rPr>
        <w:t>»</w:t>
      </w:r>
    </w:p>
    <w:p w:rsidR="00BF02D2" w:rsidRPr="00BF02D2" w:rsidRDefault="00BF02D2" w:rsidP="00BF02D2">
      <w:pPr>
        <w:spacing w:line="20" w:lineRule="atLeast"/>
        <w:ind w:left="-284"/>
        <w:jc w:val="center"/>
        <w:rPr>
          <w:b/>
          <w:sz w:val="36"/>
          <w:szCs w:val="36"/>
        </w:rPr>
      </w:pPr>
    </w:p>
    <w:p w:rsidR="00BF02D2" w:rsidRPr="00BF02D2" w:rsidRDefault="00BF02D2" w:rsidP="00BF02D2">
      <w:pPr>
        <w:spacing w:line="20" w:lineRule="atLeast"/>
        <w:ind w:left="-284"/>
        <w:jc w:val="center"/>
        <w:rPr>
          <w:sz w:val="36"/>
          <w:szCs w:val="36"/>
        </w:rPr>
      </w:pPr>
      <w:r w:rsidRPr="00BF02D2">
        <w:rPr>
          <w:b/>
          <w:sz w:val="36"/>
          <w:szCs w:val="36"/>
        </w:rPr>
        <w:t>1 – 4 классы</w:t>
      </w:r>
    </w:p>
    <w:p w:rsidR="001B3581" w:rsidRPr="00BF02D2" w:rsidRDefault="001B3581" w:rsidP="00BF02D2">
      <w:pPr>
        <w:spacing w:line="20" w:lineRule="atLeast"/>
        <w:ind w:left="-284"/>
        <w:jc w:val="center"/>
        <w:rPr>
          <w:sz w:val="36"/>
          <w:szCs w:val="36"/>
        </w:rPr>
      </w:pPr>
    </w:p>
    <w:p w:rsidR="001B3581" w:rsidRPr="004E470B" w:rsidRDefault="001B3581" w:rsidP="00BF02D2">
      <w:pPr>
        <w:spacing w:line="20" w:lineRule="atLeast"/>
        <w:ind w:left="-284"/>
        <w:jc w:val="center"/>
      </w:pPr>
      <w:r w:rsidRPr="004E470B">
        <w:t xml:space="preserve">                                                                                                                                     </w:t>
      </w:r>
    </w:p>
    <w:p w:rsidR="001B3581" w:rsidRPr="004E470B" w:rsidRDefault="001B3581" w:rsidP="001B3581">
      <w:pPr>
        <w:spacing w:line="20" w:lineRule="atLeast"/>
      </w:pPr>
    </w:p>
    <w:p w:rsidR="001B3581" w:rsidRPr="004E470B" w:rsidRDefault="001B3581" w:rsidP="001B3581">
      <w:pPr>
        <w:spacing w:line="20" w:lineRule="atLeast"/>
      </w:pPr>
      <w:r w:rsidRPr="004E470B">
        <w:t xml:space="preserve">                                                                  </w:t>
      </w:r>
    </w:p>
    <w:p w:rsidR="001B3581" w:rsidRPr="004E470B" w:rsidRDefault="001B3581" w:rsidP="001B3581">
      <w:pPr>
        <w:spacing w:line="20" w:lineRule="atLeast"/>
        <w:jc w:val="center"/>
      </w:pPr>
    </w:p>
    <w:p w:rsidR="001B3581" w:rsidRPr="004E470B" w:rsidRDefault="001B3581" w:rsidP="001B3581">
      <w:pPr>
        <w:spacing w:line="20" w:lineRule="atLeast"/>
        <w:jc w:val="center"/>
      </w:pPr>
    </w:p>
    <w:p w:rsidR="002528D3" w:rsidRDefault="002528D3" w:rsidP="0082360F"/>
    <w:p w:rsidR="009817C8" w:rsidRDefault="00A666A7" w:rsidP="00A666A7">
      <w:pPr>
        <w:numPr>
          <w:ilvl w:val="0"/>
          <w:numId w:val="5"/>
        </w:numPr>
        <w:spacing w:line="20" w:lineRule="atLeast"/>
        <w:jc w:val="center"/>
        <w:outlineLvl w:val="0"/>
        <w:rPr>
          <w:b/>
        </w:rPr>
      </w:pPr>
      <w:r w:rsidRPr="00A666A7">
        <w:rPr>
          <w:b/>
        </w:rPr>
        <w:lastRenderedPageBreak/>
        <w:t>Пояснительная записка</w:t>
      </w:r>
    </w:p>
    <w:p w:rsidR="002528D3" w:rsidRPr="00A666A7" w:rsidRDefault="002528D3" w:rsidP="002528D3">
      <w:pPr>
        <w:spacing w:line="20" w:lineRule="atLeast"/>
        <w:ind w:left="720"/>
        <w:outlineLvl w:val="0"/>
        <w:rPr>
          <w:b/>
        </w:rPr>
      </w:pPr>
    </w:p>
    <w:p w:rsidR="009817C8" w:rsidRPr="00BA319C" w:rsidRDefault="009817C8" w:rsidP="00BA319C">
      <w:pPr>
        <w:spacing w:line="20" w:lineRule="atLeast"/>
        <w:ind w:right="57" w:firstLine="691"/>
        <w:jc w:val="both"/>
      </w:pPr>
      <w:r w:rsidRPr="00BA319C">
        <w:t>Программа “</w:t>
      </w:r>
      <w:r w:rsidR="00F0524C">
        <w:t>Умники и умницы</w:t>
      </w:r>
      <w:r w:rsidRPr="00BA319C">
        <w:t>” составлена на основе</w:t>
      </w:r>
      <w:r w:rsidR="00F0524C">
        <w:t xml:space="preserve"> </w:t>
      </w:r>
      <w:r w:rsidR="00F0524C">
        <w:rPr>
          <w:color w:val="000000"/>
          <w:shd w:val="clear" w:color="auto" w:fill="FFFFFF"/>
        </w:rPr>
        <w:t>программы развития познавательных способностей учащихся младших классов О. Холодовой «Юным умникам и умницам»</w:t>
      </w:r>
      <w:r w:rsidRPr="00BA319C">
        <w:t xml:space="preserve">, </w:t>
      </w:r>
      <w:r w:rsidR="003374A2" w:rsidRPr="00BA319C">
        <w:t>в соответствии с планируемыми результатами освоения обучающимися </w:t>
      </w:r>
      <w:proofErr w:type="gramStart"/>
      <w:r w:rsidR="003374A2" w:rsidRPr="00BA319C">
        <w:t>основной  образовательной</w:t>
      </w:r>
      <w:proofErr w:type="gramEnd"/>
      <w:r w:rsidR="003374A2" w:rsidRPr="00BA319C">
        <w:t xml:space="preserve"> программы начального общего образования МБОУ «</w:t>
      </w:r>
      <w:proofErr w:type="spellStart"/>
      <w:r w:rsidR="003374A2" w:rsidRPr="00BA319C">
        <w:t>Верхнеуслонская</w:t>
      </w:r>
      <w:proofErr w:type="spellEnd"/>
      <w:r w:rsidR="003374A2" w:rsidRPr="00BA319C">
        <w:t xml:space="preserve"> гимназия</w:t>
      </w:r>
      <w:r w:rsidR="00190369">
        <w:t xml:space="preserve"> имени </w:t>
      </w:r>
      <w:proofErr w:type="spellStart"/>
      <w:r w:rsidR="00190369">
        <w:t>Зиннурова</w:t>
      </w:r>
      <w:proofErr w:type="spellEnd"/>
      <w:r w:rsidR="00190369">
        <w:t xml:space="preserve"> Н.Ш.</w:t>
      </w:r>
      <w:r w:rsidR="003374A2" w:rsidRPr="00BA319C">
        <w:t>»</w:t>
      </w:r>
      <w:r w:rsidRPr="00BA319C">
        <w:t xml:space="preserve">. </w:t>
      </w:r>
    </w:p>
    <w:p w:rsidR="009817C8" w:rsidRPr="00F0524C" w:rsidRDefault="009817C8" w:rsidP="00BA319C">
      <w:pPr>
        <w:pStyle w:val="13"/>
        <w:spacing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19C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Цель</w:t>
      </w:r>
      <w:r w:rsidRPr="00BA319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программ</w:t>
      </w:r>
      <w:r w:rsidRPr="00F0524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ы</w:t>
      </w:r>
      <w:r w:rsidR="00E21323" w:rsidRPr="00F0524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– </w:t>
      </w:r>
      <w:r w:rsidR="00F0524C" w:rsidRPr="00F0524C">
        <w:rPr>
          <w:rFonts w:ascii="Times New Roman" w:hAnsi="Times New Roman" w:cs="Times New Roman"/>
          <w:color w:val="000000"/>
          <w:shd w:val="clear" w:color="auto" w:fill="FFFFFF"/>
        </w:rPr>
        <w:t>формирование учащегося как личности, способной к саморазвитию, самоорганизации и самоопределению.</w:t>
      </w:r>
    </w:p>
    <w:p w:rsidR="009817C8" w:rsidRPr="00F0524C" w:rsidRDefault="009817C8" w:rsidP="00BA319C">
      <w:pPr>
        <w:pStyle w:val="ac"/>
        <w:spacing w:before="0" w:after="0" w:line="20" w:lineRule="atLeast"/>
        <w:ind w:firstLine="709"/>
        <w:jc w:val="both"/>
        <w:outlineLvl w:val="0"/>
        <w:rPr>
          <w:rFonts w:ascii="Times New Roman" w:hAnsi="Times New Roman" w:cs="Times New Roman"/>
          <w:b/>
          <w:lang w:eastAsia="en-US"/>
        </w:rPr>
      </w:pPr>
      <w:r w:rsidRPr="00F0524C">
        <w:rPr>
          <w:rFonts w:ascii="Times New Roman" w:hAnsi="Times New Roman" w:cs="Times New Roman"/>
          <w:lang w:eastAsia="en-US"/>
        </w:rPr>
        <w:t xml:space="preserve">Для достижения указанной цели решаются следующие </w:t>
      </w:r>
      <w:r w:rsidRPr="00F0524C">
        <w:rPr>
          <w:rFonts w:ascii="Times New Roman" w:hAnsi="Times New Roman" w:cs="Times New Roman"/>
          <w:b/>
          <w:lang w:eastAsia="en-US"/>
        </w:rPr>
        <w:t>задачи:</w:t>
      </w:r>
    </w:p>
    <w:p w:rsidR="00F0524C" w:rsidRPr="00F0524C" w:rsidRDefault="00F0524C" w:rsidP="00F0524C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F0524C">
        <w:rPr>
          <w:rStyle w:val="c7"/>
        </w:rPr>
        <w:t>- сформировать представление о внутреннем мире человека, гражданских качествах личности и ее нравственной культуре;</w:t>
      </w:r>
    </w:p>
    <w:p w:rsidR="00F0524C" w:rsidRPr="00F0524C" w:rsidRDefault="00F0524C" w:rsidP="00F0524C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F0524C">
        <w:rPr>
          <w:rStyle w:val="c7"/>
        </w:rPr>
        <w:t>- способствовать возникновению потребности в нравственном самосовершенствовании;</w:t>
      </w:r>
    </w:p>
    <w:p w:rsidR="00F0524C" w:rsidRPr="00F0524C" w:rsidRDefault="00F0524C" w:rsidP="00F0524C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F0524C">
        <w:rPr>
          <w:rStyle w:val="c7"/>
        </w:rPr>
        <w:t> развивать:</w:t>
      </w:r>
    </w:p>
    <w:p w:rsidR="00F0524C" w:rsidRPr="00F0524C" w:rsidRDefault="00F0524C" w:rsidP="00F0524C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F0524C">
        <w:rPr>
          <w:rStyle w:val="c7"/>
        </w:rPr>
        <w:t xml:space="preserve">- мышление (абстрактное, логическое, наглядно-образное, словесно - </w:t>
      </w:r>
      <w:proofErr w:type="gramStart"/>
      <w:r w:rsidRPr="00F0524C">
        <w:rPr>
          <w:rStyle w:val="c7"/>
        </w:rPr>
        <w:t xml:space="preserve">логическое,   </w:t>
      </w:r>
      <w:proofErr w:type="gramEnd"/>
      <w:r w:rsidRPr="00F0524C">
        <w:rPr>
          <w:rStyle w:val="c7"/>
        </w:rPr>
        <w:t>практическое, теоретическое, реалистическое);</w:t>
      </w:r>
    </w:p>
    <w:p w:rsidR="00F0524C" w:rsidRPr="00F0524C" w:rsidRDefault="00F0524C" w:rsidP="00F0524C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F0524C">
        <w:rPr>
          <w:rStyle w:val="c7"/>
        </w:rPr>
        <w:t>- воображение (активное, пассивное (произвольное и непроизвольное), воссоздающие, антиципирующие, творческое);</w:t>
      </w:r>
    </w:p>
    <w:p w:rsidR="00F0524C" w:rsidRPr="00F0524C" w:rsidRDefault="00F0524C" w:rsidP="00F0524C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F0524C">
        <w:rPr>
          <w:rStyle w:val="c7"/>
        </w:rPr>
        <w:t>- внимание (произвольное и непроизвольное);</w:t>
      </w:r>
    </w:p>
    <w:p w:rsidR="00F0524C" w:rsidRPr="00F0524C" w:rsidRDefault="00F0524C" w:rsidP="00F0524C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F0524C">
        <w:rPr>
          <w:rStyle w:val="c7"/>
        </w:rPr>
        <w:t>- память (произвольную, механическую, логическую, кратковременную, непроизвольную, долговременную, оперативную, промежуточную), гибкость мысли, быстроту и критичность ума (которые являются базой для усвоения математики на более высоком, качественном уровне;</w:t>
      </w:r>
    </w:p>
    <w:p w:rsidR="00F0524C" w:rsidRPr="00F0524C" w:rsidRDefault="00F0524C" w:rsidP="00F0524C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F0524C">
        <w:rPr>
          <w:rStyle w:val="c7"/>
        </w:rPr>
        <w:t>- мотивацию к познанию окружающего мира.</w:t>
      </w:r>
    </w:p>
    <w:p w:rsidR="00F0524C" w:rsidRPr="00F0524C" w:rsidRDefault="00F0524C" w:rsidP="00F0524C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F0524C">
        <w:rPr>
          <w:rStyle w:val="c7"/>
        </w:rPr>
        <w:t>-  прививать навыки культурного поведения;</w:t>
      </w:r>
    </w:p>
    <w:p w:rsidR="00F0524C" w:rsidRPr="00F0524C" w:rsidRDefault="00F0524C" w:rsidP="00F0524C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F0524C">
        <w:rPr>
          <w:rStyle w:val="c7"/>
        </w:rPr>
        <w:t>-  помочь учащимся в овладении элементами самовоспитания.</w:t>
      </w:r>
    </w:p>
    <w:p w:rsidR="00F0524C" w:rsidRPr="00F0524C" w:rsidRDefault="00F0524C" w:rsidP="00F0524C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F0524C">
        <w:rPr>
          <w:rStyle w:val="c7"/>
        </w:rPr>
        <w:t>- формирование здорового образа жизни.</w:t>
      </w:r>
    </w:p>
    <w:p w:rsidR="00F0524C" w:rsidRPr="00F0524C" w:rsidRDefault="00403C14" w:rsidP="00F0524C">
      <w:pPr>
        <w:pStyle w:val="ad"/>
        <w:shd w:val="clear" w:color="auto" w:fill="FFFFFF" w:themeFill="background1"/>
        <w:tabs>
          <w:tab w:val="left" w:pos="1260"/>
          <w:tab w:val="left" w:pos="1620"/>
          <w:tab w:val="left" w:pos="1800"/>
          <w:tab w:val="left" w:pos="1980"/>
        </w:tabs>
        <w:spacing w:after="0" w:line="20" w:lineRule="atLeast"/>
        <w:ind w:left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BA319C">
        <w:rPr>
          <w:rFonts w:ascii="Times New Roman" w:hAnsi="Times New Roman" w:cs="Times New Roman"/>
          <w:lang w:eastAsia="en-US"/>
        </w:rPr>
        <w:t xml:space="preserve">             </w:t>
      </w:r>
      <w:r w:rsidR="00963E9F" w:rsidRPr="00BA319C">
        <w:rPr>
          <w:rFonts w:ascii="Times New Roman" w:hAnsi="Times New Roman" w:cs="Times New Roman"/>
          <w:lang w:eastAsia="en-US"/>
        </w:rPr>
        <w:t>Реализация программы предполагает разнообразие внеурочной деятельности школьников, сочетание проблемно-ценностного общения с досуговым общением. Отсюда</w:t>
      </w:r>
      <w:r w:rsidRPr="00BA319C">
        <w:rPr>
          <w:rFonts w:ascii="Times New Roman" w:hAnsi="Times New Roman" w:cs="Times New Roman"/>
          <w:lang w:eastAsia="en-US"/>
        </w:rPr>
        <w:t xml:space="preserve"> </w:t>
      </w:r>
      <w:proofErr w:type="gramStart"/>
      <w:r w:rsidRPr="00BA319C">
        <w:rPr>
          <w:rFonts w:ascii="Times New Roman" w:hAnsi="Times New Roman" w:cs="Times New Roman"/>
          <w:lang w:eastAsia="en-US"/>
        </w:rPr>
        <w:t>и  разнообразие</w:t>
      </w:r>
      <w:proofErr w:type="gramEnd"/>
      <w:r w:rsidRPr="00BA319C">
        <w:rPr>
          <w:rFonts w:ascii="Times New Roman" w:hAnsi="Times New Roman" w:cs="Times New Roman"/>
          <w:lang w:eastAsia="en-US"/>
        </w:rPr>
        <w:t xml:space="preserve"> </w:t>
      </w:r>
      <w:r w:rsidR="00963E9F" w:rsidRPr="00BA319C">
        <w:rPr>
          <w:rFonts w:ascii="Times New Roman" w:hAnsi="Times New Roman" w:cs="Times New Roman"/>
          <w:lang w:eastAsia="en-US"/>
        </w:rPr>
        <w:t>форм проведения занятий:</w:t>
      </w:r>
      <w:r w:rsidRPr="00BA319C">
        <w:rPr>
          <w:rFonts w:ascii="Times New Roman" w:hAnsi="Times New Roman" w:cs="Times New Roman"/>
          <w:lang w:eastAsia="en-US"/>
        </w:rPr>
        <w:t xml:space="preserve"> </w:t>
      </w:r>
      <w:r w:rsidR="00F0524C" w:rsidRPr="00F0524C">
        <w:rPr>
          <w:rStyle w:val="c7"/>
          <w:rFonts w:ascii="Times New Roman" w:hAnsi="Times New Roman" w:cs="Times New Roman"/>
        </w:rPr>
        <w:t>учебное занятие, открытое занятие, экскурсии, организация праздников, театрализованное занятие, участие в выставках и конкурсах различного уровня.</w:t>
      </w:r>
    </w:p>
    <w:p w:rsidR="00DE5F95" w:rsidRDefault="008B33FA" w:rsidP="00DE5F95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 w:rsidRPr="00BA319C">
        <w:t>Курс “</w:t>
      </w:r>
      <w:r w:rsidR="00DE5F95">
        <w:t xml:space="preserve">Умники и </w:t>
      </w:r>
      <w:proofErr w:type="gramStart"/>
      <w:r w:rsidR="00DE5F95">
        <w:t>умницы</w:t>
      </w:r>
      <w:r w:rsidR="00DE5F95" w:rsidRPr="00BA319C">
        <w:t xml:space="preserve"> </w:t>
      </w:r>
      <w:r w:rsidRPr="00BA319C">
        <w:t>”</w:t>
      </w:r>
      <w:proofErr w:type="gramEnd"/>
      <w:r w:rsidRPr="00BA319C">
        <w:t xml:space="preserve"> в 1- 4 классах рассчитан на 1 час в неделю  и предполагает </w:t>
      </w:r>
      <w:r w:rsidR="00DE5F95">
        <w:t xml:space="preserve">изучение </w:t>
      </w:r>
      <w:r w:rsidR="00DE5F95">
        <w:rPr>
          <w:rStyle w:val="c7"/>
        </w:rPr>
        <w:t>2 учебных тем: </w:t>
      </w:r>
      <w:r w:rsidR="00DE5F95">
        <w:rPr>
          <w:rStyle w:val="c34"/>
          <w:i/>
          <w:iCs/>
          <w:color w:val="000000"/>
        </w:rPr>
        <w:t>“Развитие коммуникативных способностей” </w:t>
      </w:r>
      <w:r w:rsidR="00DE5F95">
        <w:rPr>
          <w:rStyle w:val="c7"/>
        </w:rPr>
        <w:t>и</w:t>
      </w:r>
      <w:r w:rsidR="00DE5F95">
        <w:rPr>
          <w:rStyle w:val="c34"/>
          <w:i/>
          <w:iCs/>
          <w:color w:val="000000"/>
        </w:rPr>
        <w:t> “Развитие познавательных способностей”.</w:t>
      </w:r>
    </w:p>
    <w:p w:rsidR="00DE5F95" w:rsidRDefault="00DE5F95" w:rsidP="00DE5F95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5"/>
          <w:b/>
          <w:bCs/>
          <w:i/>
          <w:iCs/>
          <w:color w:val="000000"/>
          <w:sz w:val="26"/>
          <w:szCs w:val="26"/>
        </w:rPr>
        <w:t>“Развитие коммуникативных способностей”</w:t>
      </w:r>
    </w:p>
    <w:p w:rsidR="00DE5F95" w:rsidRDefault="00DE5F95" w:rsidP="00DE5F95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7"/>
        </w:rPr>
        <w:t>Развитые коммуникативные умения предполагают способность человека в разных ситуациях общения эффективно осуществлять речевую деятельность, то есть уметь говорить и слушать других. Основа культуры общения — соблюдение этических норм речевого поведения (речевого этикета). В этой связи можно говорить о широком и узком понимании речевого этикета. Правильное использование этикетных формул в речь помогает установлению контакта между собеседниками, поддержанию общения в тональности вежливости, доброжелательности, взаимного внимания, что в свою очередь, облегчает взаимопонимания между людьми.</w:t>
      </w:r>
    </w:p>
    <w:p w:rsidR="00DE5F95" w:rsidRDefault="00DE5F95" w:rsidP="00DE5F95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7"/>
        </w:rPr>
        <w:t>Речевое обучение детей предполагает:</w:t>
      </w:r>
    </w:p>
    <w:p w:rsidR="00DE5F95" w:rsidRDefault="00DE5F95" w:rsidP="00DE5F95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7"/>
        </w:rPr>
        <w:t>Во-первых, введение в их активный словарь достаточного количества этикетных стереотипов.</w:t>
      </w:r>
    </w:p>
    <w:p w:rsidR="00DE5F95" w:rsidRDefault="00DE5F95" w:rsidP="00DE5F95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7"/>
        </w:rPr>
        <w:t>Во-вторых, формирование умения выбирать нужную формулу с учетом ситуации общения (с кем, где, когда, зачем говоришь).</w:t>
      </w:r>
    </w:p>
    <w:p w:rsidR="00DE5F95" w:rsidRDefault="00DE5F95" w:rsidP="00DE5F95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7"/>
        </w:rPr>
        <w:t>Однако речь и поведение взаимосвязаны. Освоение ребенком собственно речевых норм осуществляется в единстве с изучением общих правил культурного поведения. Именно на такой подход ориентирован предлагаемая методика.</w:t>
      </w:r>
    </w:p>
    <w:p w:rsidR="00DE5F95" w:rsidRDefault="00DE5F95" w:rsidP="00DE5F95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7"/>
        </w:rPr>
        <w:lastRenderedPageBreak/>
        <w:t>В основе обучения лежит ролевой принцип. Собеседники должны осознавать свои ролевые позиции (старший — младший, знакомый — незнакомый и др.) и соответственно строить свое речевое поведение, используя необходимые в конкретной ситуации этикетные формулы. Рекомендуемая нами система обучения привязывает усвоение этикетных формул и других норм поведения к типичным ситуациям общения, важным для дошкольника и младшего школьника (дом, детский сад, школа, общественный транспорт, театр и др.). Ролевые позиции общающихся в этих ситуациях определены достаточно четко: мальчик — мальчик, мальчик — девочка, девочка — девочка, брат — сестра, бабушка — внук, учитель — ученик, ребенок — взрослый (знакомый или незнакомый). Речевое поведение в каждом случае определено ролевой позицией участника общения, на осознание которой направлены различные ролевые задания и упражнения, в том числе ролевые игры, которым в книге уделяется значительное место: ведь именно в игре коммуникативные способности реализуются естественно и максимально разнообразно.</w:t>
      </w:r>
    </w:p>
    <w:p w:rsidR="00DE5F95" w:rsidRDefault="00DE5F95" w:rsidP="00DE5F95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5"/>
          <w:b/>
          <w:bCs/>
          <w:i/>
          <w:iCs/>
          <w:color w:val="000000"/>
          <w:sz w:val="26"/>
          <w:szCs w:val="26"/>
        </w:rPr>
        <w:t>“Развитие познавательных способностей”</w:t>
      </w:r>
    </w:p>
    <w:p w:rsidR="00DE5F95" w:rsidRDefault="00DE5F95" w:rsidP="00DE5F95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7"/>
        </w:rPr>
        <w:t>Познавательными способностями называются психические процессы, с помощью которых человек познает мир, себя и других людей. К таким способностям относятся: ощущение, восприятие, память, мышление и воображение. Познание невозможно без речи и внимания.</w:t>
      </w:r>
    </w:p>
    <w:p w:rsidR="00C0287B" w:rsidRPr="00BA319C" w:rsidRDefault="00C0287B" w:rsidP="00BA319C">
      <w:pPr>
        <w:pStyle w:val="af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19C">
        <w:rPr>
          <w:rFonts w:ascii="Times New Roman" w:hAnsi="Times New Roman" w:cs="Times New Roman"/>
          <w:sz w:val="24"/>
          <w:szCs w:val="24"/>
        </w:rPr>
        <w:t xml:space="preserve">Контроль и оценка результатов освоения программы внеурочной деятельности осуществляется в процессе организации следующих форм деятельности: </w:t>
      </w:r>
    </w:p>
    <w:p w:rsidR="00C0287B" w:rsidRPr="00BA319C" w:rsidRDefault="00F0524C" w:rsidP="00F0524C">
      <w:pPr>
        <w:pStyle w:val="af"/>
        <w:suppressAutoHyphens w:val="0"/>
        <w:spacing w:after="0" w:line="20" w:lineRule="atLeast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Викторины, конкурсы, ролевые </w:t>
      </w:r>
      <w:proofErr w:type="gramStart"/>
      <w:r>
        <w:rPr>
          <w:rFonts w:ascii="Times New Roman" w:hAnsi="Times New Roman" w:cs="Times New Roman"/>
          <w:sz w:val="24"/>
          <w:szCs w:val="24"/>
        </w:rPr>
        <w:t>игры,</w:t>
      </w:r>
      <w:r w:rsidR="00C0287B" w:rsidRPr="00BA319C">
        <w:rPr>
          <w:rFonts w:ascii="Times New Roman" w:hAnsi="Times New Roman" w:cs="Times New Roman"/>
          <w:sz w:val="24"/>
          <w:szCs w:val="24"/>
        </w:rPr>
        <w:t xml:space="preserve">  интеллектуально</w:t>
      </w:r>
      <w:proofErr w:type="gramEnd"/>
      <w:r w:rsidR="00C0287B" w:rsidRPr="00BA319C">
        <w:rPr>
          <w:rFonts w:ascii="Times New Roman" w:hAnsi="Times New Roman" w:cs="Times New Roman"/>
          <w:sz w:val="24"/>
          <w:szCs w:val="24"/>
        </w:rPr>
        <w:t>-познавательные игр</w:t>
      </w:r>
      <w:r>
        <w:rPr>
          <w:rFonts w:ascii="Times New Roman" w:hAnsi="Times New Roman" w:cs="Times New Roman"/>
          <w:sz w:val="24"/>
          <w:szCs w:val="24"/>
        </w:rPr>
        <w:t>ы,</w:t>
      </w:r>
      <w:r w:rsidR="00C0287B" w:rsidRPr="00BA319C">
        <w:rPr>
          <w:rFonts w:ascii="Times New Roman" w:hAnsi="Times New Roman" w:cs="Times New Roman"/>
          <w:sz w:val="24"/>
          <w:szCs w:val="24"/>
        </w:rPr>
        <w:t xml:space="preserve">            обсуждение, </w:t>
      </w:r>
      <w:r>
        <w:rPr>
          <w:rFonts w:ascii="Times New Roman" w:hAnsi="Times New Roman" w:cs="Times New Roman"/>
          <w:sz w:val="24"/>
          <w:szCs w:val="24"/>
        </w:rPr>
        <w:t>обыгрывание проблемных ситуаций,</w:t>
      </w:r>
      <w:r w:rsidR="00C0287B" w:rsidRPr="00BA319C">
        <w:rPr>
          <w:rFonts w:ascii="Times New Roman" w:hAnsi="Times New Roman" w:cs="Times New Roman"/>
          <w:sz w:val="24"/>
          <w:szCs w:val="24"/>
        </w:rPr>
        <w:t xml:space="preserve"> заочные путешествия;</w:t>
      </w:r>
    </w:p>
    <w:p w:rsidR="00C0287B" w:rsidRPr="00BA319C" w:rsidRDefault="00C0287B" w:rsidP="00BA319C">
      <w:pPr>
        <w:pStyle w:val="af9"/>
        <w:spacing w:line="20" w:lineRule="atLeast"/>
        <w:rPr>
          <w:rFonts w:ascii="Times New Roman" w:hAnsi="Times New Roman" w:cs="Times New Roman"/>
          <w:sz w:val="24"/>
          <w:szCs w:val="24"/>
        </w:rPr>
      </w:pPr>
      <w:r w:rsidRPr="00BA319C">
        <w:rPr>
          <w:rFonts w:ascii="Times New Roman" w:hAnsi="Times New Roman" w:cs="Times New Roman"/>
          <w:sz w:val="24"/>
          <w:szCs w:val="24"/>
        </w:rPr>
        <w:t xml:space="preserve">            презентации.</w:t>
      </w:r>
    </w:p>
    <w:p w:rsidR="008B33FA" w:rsidRPr="00BA319C" w:rsidRDefault="008B33FA" w:rsidP="00BA319C">
      <w:pPr>
        <w:tabs>
          <w:tab w:val="left" w:pos="1701"/>
        </w:tabs>
        <w:spacing w:line="20" w:lineRule="atLeast"/>
        <w:ind w:firstLine="709"/>
        <w:jc w:val="both"/>
      </w:pPr>
    </w:p>
    <w:p w:rsidR="009817C8" w:rsidRPr="00BA319C" w:rsidRDefault="009817C8" w:rsidP="00BA319C">
      <w:pPr>
        <w:numPr>
          <w:ilvl w:val="0"/>
          <w:numId w:val="5"/>
        </w:numPr>
        <w:spacing w:line="20" w:lineRule="atLeast"/>
        <w:ind w:left="0" w:firstLine="0"/>
        <w:jc w:val="both"/>
      </w:pPr>
      <w:r w:rsidRPr="00BA319C">
        <w:rPr>
          <w:b/>
          <w:bCs/>
        </w:rPr>
        <w:t>П</w:t>
      </w:r>
      <w:r w:rsidR="00A666A7" w:rsidRPr="00BA319C">
        <w:rPr>
          <w:b/>
          <w:bCs/>
        </w:rPr>
        <w:t>ланируемые результаты</w:t>
      </w:r>
    </w:p>
    <w:p w:rsidR="009817C8" w:rsidRPr="00BA319C" w:rsidRDefault="00B31ED8" w:rsidP="00BA319C">
      <w:pPr>
        <w:widowControl w:val="0"/>
        <w:spacing w:line="20" w:lineRule="atLeast"/>
        <w:ind w:right="57" w:firstLine="680"/>
        <w:jc w:val="both"/>
        <w:outlineLvl w:val="0"/>
      </w:pPr>
      <w:r w:rsidRPr="00BA319C">
        <w:rPr>
          <w:b/>
        </w:rPr>
        <w:t>Л</w:t>
      </w:r>
      <w:r w:rsidR="00A35954" w:rsidRPr="00BA319C">
        <w:rPr>
          <w:b/>
        </w:rPr>
        <w:t>ичностные результаты выражаются в формировании ц</w:t>
      </w:r>
      <w:r w:rsidR="009817C8" w:rsidRPr="00BA319C">
        <w:rPr>
          <w:b/>
        </w:rPr>
        <w:t>енностны</w:t>
      </w:r>
      <w:r w:rsidR="00A35954" w:rsidRPr="00BA319C">
        <w:rPr>
          <w:b/>
        </w:rPr>
        <w:t>х</w:t>
      </w:r>
      <w:r w:rsidR="009817C8" w:rsidRPr="00BA319C">
        <w:rPr>
          <w:b/>
        </w:rPr>
        <w:t xml:space="preserve"> установ</w:t>
      </w:r>
      <w:r w:rsidR="00A35954" w:rsidRPr="00BA319C">
        <w:rPr>
          <w:b/>
        </w:rPr>
        <w:t>о</w:t>
      </w:r>
      <w:r w:rsidR="009817C8" w:rsidRPr="00BA319C">
        <w:rPr>
          <w:b/>
        </w:rPr>
        <w:t>к</w:t>
      </w:r>
      <w:r w:rsidR="00A35954" w:rsidRPr="00BA319C">
        <w:rPr>
          <w:b/>
        </w:rPr>
        <w:t xml:space="preserve"> младшего школьника</w:t>
      </w:r>
      <w:r w:rsidR="009817C8" w:rsidRPr="00BA319C">
        <w:rPr>
          <w:b/>
        </w:rPr>
        <w:t xml:space="preserve">:  </w:t>
      </w:r>
    </w:p>
    <w:p w:rsidR="00DE5F95" w:rsidRPr="00DE5F95" w:rsidRDefault="00DE5F95" w:rsidP="00DE5F95">
      <w:pPr>
        <w:numPr>
          <w:ilvl w:val="0"/>
          <w:numId w:val="18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DE5F95">
        <w:rPr>
          <w:i/>
          <w:iCs/>
          <w:color w:val="000000"/>
          <w:lang w:eastAsia="ru-RU"/>
        </w:rPr>
        <w:t>Определять</w:t>
      </w:r>
      <w:r w:rsidRPr="00DE5F95">
        <w:rPr>
          <w:color w:val="000000"/>
          <w:lang w:eastAsia="ru-RU"/>
        </w:rPr>
        <w:t> и </w:t>
      </w:r>
      <w:r w:rsidRPr="00DE5F95">
        <w:rPr>
          <w:i/>
          <w:iCs/>
          <w:color w:val="000000"/>
          <w:lang w:eastAsia="ru-RU"/>
        </w:rPr>
        <w:t>высказывать</w:t>
      </w:r>
      <w:r w:rsidRPr="00DE5F95">
        <w:rPr>
          <w:color w:val="000000"/>
          <w:lang w:eastAsia="ru-RU"/>
        </w:rPr>
        <w:t> под руководством педагога самые простые общие для всех людей правила поведения при сотрудничестве (этические нормы).</w:t>
      </w:r>
    </w:p>
    <w:p w:rsidR="00DE5F95" w:rsidRPr="00DE5F95" w:rsidRDefault="00DE5F95" w:rsidP="00DE5F95">
      <w:pPr>
        <w:numPr>
          <w:ilvl w:val="0"/>
          <w:numId w:val="19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DE5F95">
        <w:rPr>
          <w:color w:val="000000"/>
          <w:lang w:eastAsia="ru-RU"/>
        </w:rPr>
        <w:t xml:space="preserve">В предложенных педагогом ситуациях общения и сотрудничества, опираясь на общие для всех простые правила </w:t>
      </w:r>
      <w:proofErr w:type="gramStart"/>
      <w:r w:rsidRPr="00DE5F95">
        <w:rPr>
          <w:color w:val="000000"/>
          <w:lang w:eastAsia="ru-RU"/>
        </w:rPr>
        <w:t>поведения,  </w:t>
      </w:r>
      <w:r w:rsidRPr="00DE5F95">
        <w:rPr>
          <w:i/>
          <w:iCs/>
          <w:color w:val="000000"/>
          <w:lang w:eastAsia="ru-RU"/>
        </w:rPr>
        <w:t>делать</w:t>
      </w:r>
      <w:proofErr w:type="gramEnd"/>
      <w:r w:rsidRPr="00DE5F95">
        <w:rPr>
          <w:i/>
          <w:iCs/>
          <w:color w:val="000000"/>
          <w:lang w:eastAsia="ru-RU"/>
        </w:rPr>
        <w:t xml:space="preserve"> выбор</w:t>
      </w:r>
      <w:r w:rsidRPr="00DE5F95">
        <w:rPr>
          <w:color w:val="000000"/>
          <w:lang w:eastAsia="ru-RU"/>
        </w:rPr>
        <w:t>, при поддержке других участников группы и педагога, как поступить.</w:t>
      </w:r>
    </w:p>
    <w:p w:rsidR="00A35954" w:rsidRPr="00BA319C" w:rsidRDefault="004B4EBD" w:rsidP="00BA319C">
      <w:pPr>
        <w:spacing w:line="20" w:lineRule="atLeast"/>
        <w:ind w:firstLine="709"/>
        <w:jc w:val="both"/>
        <w:outlineLvl w:val="0"/>
        <w:rPr>
          <w:b/>
          <w:bCs/>
        </w:rPr>
      </w:pPr>
      <w:proofErr w:type="spellStart"/>
      <w:r w:rsidRPr="00BA319C">
        <w:rPr>
          <w:b/>
          <w:bCs/>
        </w:rPr>
        <w:t>М</w:t>
      </w:r>
      <w:r w:rsidR="00A35954" w:rsidRPr="00BA319C">
        <w:rPr>
          <w:b/>
          <w:bCs/>
        </w:rPr>
        <w:t>етапредметные</w:t>
      </w:r>
      <w:proofErr w:type="spellEnd"/>
      <w:r w:rsidR="00A35954" w:rsidRPr="00BA319C">
        <w:rPr>
          <w:b/>
          <w:bCs/>
        </w:rPr>
        <w:t xml:space="preserve"> результаты</w:t>
      </w:r>
    </w:p>
    <w:p w:rsidR="00632150" w:rsidRPr="00BA319C" w:rsidRDefault="00632150" w:rsidP="00BA319C">
      <w:pPr>
        <w:pStyle w:val="af"/>
        <w:spacing w:after="0" w:line="20" w:lineRule="atLeast"/>
        <w:ind w:left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Регулятивные УУД</w:t>
      </w:r>
    </w:p>
    <w:p w:rsidR="00632150" w:rsidRPr="00BA319C" w:rsidRDefault="00632150" w:rsidP="00BA319C">
      <w:pPr>
        <w:spacing w:line="20" w:lineRule="atLeast"/>
        <w:ind w:firstLine="709"/>
        <w:jc w:val="both"/>
        <w:outlineLvl w:val="0"/>
        <w:rPr>
          <w:b/>
          <w:bCs/>
        </w:rPr>
      </w:pPr>
      <w:r w:rsidRPr="00BA319C">
        <w:rPr>
          <w:b/>
          <w:bCs/>
        </w:rPr>
        <w:t>Обучающийся научится:</w:t>
      </w:r>
    </w:p>
    <w:p w:rsidR="00DE5F95" w:rsidRPr="00DE5F95" w:rsidRDefault="00DE5F95" w:rsidP="00DE5F95">
      <w:pPr>
        <w:numPr>
          <w:ilvl w:val="0"/>
          <w:numId w:val="20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DE5F95">
        <w:rPr>
          <w:i/>
          <w:iCs/>
          <w:color w:val="000000"/>
          <w:lang w:eastAsia="ru-RU"/>
        </w:rPr>
        <w:t>Определять</w:t>
      </w:r>
      <w:r w:rsidRPr="00DE5F95">
        <w:rPr>
          <w:color w:val="000000"/>
          <w:lang w:eastAsia="ru-RU"/>
        </w:rPr>
        <w:t> и </w:t>
      </w:r>
      <w:r w:rsidRPr="00DE5F95">
        <w:rPr>
          <w:i/>
          <w:iCs/>
          <w:color w:val="000000"/>
          <w:lang w:eastAsia="ru-RU"/>
        </w:rPr>
        <w:t>формулировать</w:t>
      </w:r>
      <w:r w:rsidRPr="00DE5F95">
        <w:rPr>
          <w:color w:val="000000"/>
          <w:lang w:eastAsia="ru-RU"/>
        </w:rPr>
        <w:t> цель деятельности   с помощью учителя.</w:t>
      </w:r>
    </w:p>
    <w:p w:rsidR="00DE5F95" w:rsidRPr="00DE5F95" w:rsidRDefault="00DE5F95" w:rsidP="00DE5F95">
      <w:pPr>
        <w:numPr>
          <w:ilvl w:val="0"/>
          <w:numId w:val="21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DE5F95">
        <w:rPr>
          <w:b/>
          <w:bCs/>
          <w:i/>
          <w:iCs/>
          <w:color w:val="000000"/>
          <w:lang w:eastAsia="ru-RU"/>
        </w:rPr>
        <w:t>Проговаривать</w:t>
      </w:r>
      <w:r w:rsidRPr="00DE5F95">
        <w:rPr>
          <w:b/>
          <w:bCs/>
          <w:color w:val="000000"/>
          <w:lang w:eastAsia="ru-RU"/>
        </w:rPr>
        <w:t xml:space="preserve"> последовательность </w:t>
      </w:r>
      <w:proofErr w:type="gramStart"/>
      <w:r w:rsidRPr="00DE5F95">
        <w:rPr>
          <w:b/>
          <w:bCs/>
          <w:color w:val="000000"/>
          <w:lang w:eastAsia="ru-RU"/>
        </w:rPr>
        <w:t>действий  .</w:t>
      </w:r>
      <w:proofErr w:type="gramEnd"/>
    </w:p>
    <w:p w:rsidR="00DE5F95" w:rsidRPr="00DE5F95" w:rsidRDefault="00DE5F95" w:rsidP="00DE5F95">
      <w:pPr>
        <w:numPr>
          <w:ilvl w:val="0"/>
          <w:numId w:val="22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DE5F95">
        <w:rPr>
          <w:color w:val="000000"/>
          <w:lang w:eastAsia="ru-RU"/>
        </w:rPr>
        <w:t>Учиться </w:t>
      </w:r>
      <w:r w:rsidRPr="00DE5F95">
        <w:rPr>
          <w:i/>
          <w:iCs/>
          <w:color w:val="000000"/>
          <w:lang w:eastAsia="ru-RU"/>
        </w:rPr>
        <w:t>высказывать</w:t>
      </w:r>
      <w:r w:rsidRPr="00DE5F95">
        <w:rPr>
          <w:color w:val="000000"/>
          <w:lang w:eastAsia="ru-RU"/>
        </w:rPr>
        <w:t> своё предположение (версию) на основе работы с иллюстрацией рабочей тетради.</w:t>
      </w:r>
    </w:p>
    <w:p w:rsidR="00DE5F95" w:rsidRPr="00DE5F95" w:rsidRDefault="00DE5F95" w:rsidP="00DE5F95">
      <w:pPr>
        <w:numPr>
          <w:ilvl w:val="0"/>
          <w:numId w:val="23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DE5F95">
        <w:rPr>
          <w:color w:val="000000"/>
          <w:lang w:eastAsia="ru-RU"/>
        </w:rPr>
        <w:t>Учиться </w:t>
      </w:r>
      <w:r w:rsidRPr="00DE5F95">
        <w:rPr>
          <w:i/>
          <w:iCs/>
          <w:color w:val="000000"/>
          <w:lang w:eastAsia="ru-RU"/>
        </w:rPr>
        <w:t>работать</w:t>
      </w:r>
      <w:r w:rsidRPr="00DE5F95">
        <w:rPr>
          <w:color w:val="000000"/>
          <w:lang w:eastAsia="ru-RU"/>
        </w:rPr>
        <w:t> по предложенному учителем плану.</w:t>
      </w:r>
    </w:p>
    <w:p w:rsidR="00DE5F95" w:rsidRPr="00DE5F95" w:rsidRDefault="00DE5F95" w:rsidP="00DE5F95">
      <w:pPr>
        <w:numPr>
          <w:ilvl w:val="0"/>
          <w:numId w:val="24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DE5F95">
        <w:rPr>
          <w:color w:val="000000"/>
          <w:lang w:eastAsia="ru-RU"/>
        </w:rPr>
        <w:t>Учиться </w:t>
      </w:r>
      <w:r w:rsidRPr="00DE5F95">
        <w:rPr>
          <w:i/>
          <w:iCs/>
          <w:color w:val="000000"/>
          <w:lang w:eastAsia="ru-RU"/>
        </w:rPr>
        <w:t>отличать</w:t>
      </w:r>
      <w:r w:rsidRPr="00DE5F95">
        <w:rPr>
          <w:color w:val="000000"/>
          <w:lang w:eastAsia="ru-RU"/>
        </w:rPr>
        <w:t> верно выполненное задание от неверного.</w:t>
      </w:r>
    </w:p>
    <w:p w:rsidR="00DE5F95" w:rsidRPr="00DE5F95" w:rsidRDefault="00DE5F95" w:rsidP="00DE5F95">
      <w:pPr>
        <w:numPr>
          <w:ilvl w:val="0"/>
          <w:numId w:val="25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DE5F95">
        <w:rPr>
          <w:color w:val="000000"/>
          <w:lang w:eastAsia="ru-RU"/>
        </w:rPr>
        <w:t>Учиться совместно с учителем и другими учениками </w:t>
      </w:r>
      <w:r w:rsidRPr="00DE5F95">
        <w:rPr>
          <w:i/>
          <w:iCs/>
          <w:color w:val="000000"/>
          <w:lang w:eastAsia="ru-RU"/>
        </w:rPr>
        <w:t>давать</w:t>
      </w:r>
      <w:r w:rsidRPr="00DE5F95">
        <w:rPr>
          <w:color w:val="000000"/>
          <w:lang w:eastAsia="ru-RU"/>
        </w:rPr>
        <w:t> эмоциональную </w:t>
      </w:r>
      <w:r w:rsidRPr="00DE5F95">
        <w:rPr>
          <w:i/>
          <w:iCs/>
          <w:color w:val="000000"/>
          <w:lang w:eastAsia="ru-RU"/>
        </w:rPr>
        <w:t>оценку</w:t>
      </w:r>
      <w:r w:rsidRPr="00DE5F95">
        <w:rPr>
          <w:color w:val="000000"/>
          <w:lang w:eastAsia="ru-RU"/>
        </w:rPr>
        <w:t> деятельности товарищей.</w:t>
      </w:r>
    </w:p>
    <w:p w:rsidR="00632150" w:rsidRPr="00BA319C" w:rsidRDefault="00632150" w:rsidP="00BA319C">
      <w:pPr>
        <w:pStyle w:val="af"/>
        <w:spacing w:after="0" w:line="20" w:lineRule="atLeast"/>
        <w:ind w:left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319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Коммуникативные УУД</w:t>
      </w:r>
    </w:p>
    <w:p w:rsidR="00632150" w:rsidRDefault="00632150" w:rsidP="00BA319C">
      <w:pPr>
        <w:spacing w:line="20" w:lineRule="atLeast"/>
        <w:ind w:firstLine="709"/>
        <w:jc w:val="both"/>
        <w:outlineLvl w:val="0"/>
        <w:rPr>
          <w:b/>
          <w:bCs/>
        </w:rPr>
      </w:pPr>
      <w:r w:rsidRPr="00BA319C">
        <w:rPr>
          <w:b/>
          <w:bCs/>
        </w:rPr>
        <w:t>Обучающийся научится:</w:t>
      </w:r>
    </w:p>
    <w:p w:rsidR="00197026" w:rsidRPr="00197026" w:rsidRDefault="00197026" w:rsidP="00197026">
      <w:pPr>
        <w:numPr>
          <w:ilvl w:val="0"/>
          <w:numId w:val="32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197026">
        <w:rPr>
          <w:color w:val="000000"/>
          <w:lang w:eastAsia="ru-RU"/>
        </w:rPr>
        <w:lastRenderedPageBreak/>
        <w:t>Донести свою позицию до других:</w:t>
      </w:r>
      <w:r w:rsidRPr="00197026">
        <w:rPr>
          <w:i/>
          <w:iCs/>
          <w:color w:val="000000"/>
          <w:lang w:eastAsia="ru-RU"/>
        </w:rPr>
        <w:t> оформлять</w:t>
      </w:r>
      <w:r w:rsidRPr="00197026">
        <w:rPr>
          <w:color w:val="000000"/>
          <w:lang w:eastAsia="ru-RU"/>
        </w:rPr>
        <w:t> свою мысль в устной и письменной речи (на уровне одного предложения или небольшого текста).</w:t>
      </w:r>
    </w:p>
    <w:p w:rsidR="00197026" w:rsidRPr="00197026" w:rsidRDefault="00197026" w:rsidP="00197026">
      <w:pPr>
        <w:numPr>
          <w:ilvl w:val="0"/>
          <w:numId w:val="33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197026">
        <w:rPr>
          <w:i/>
          <w:iCs/>
          <w:color w:val="000000"/>
          <w:lang w:eastAsia="ru-RU"/>
        </w:rPr>
        <w:t>Слушать</w:t>
      </w:r>
      <w:r w:rsidRPr="00197026">
        <w:rPr>
          <w:color w:val="000000"/>
          <w:lang w:eastAsia="ru-RU"/>
        </w:rPr>
        <w:t> и </w:t>
      </w:r>
      <w:r w:rsidRPr="00197026">
        <w:rPr>
          <w:i/>
          <w:iCs/>
          <w:color w:val="000000"/>
          <w:lang w:eastAsia="ru-RU"/>
        </w:rPr>
        <w:t>понимать</w:t>
      </w:r>
      <w:r w:rsidRPr="00197026">
        <w:rPr>
          <w:color w:val="000000"/>
          <w:lang w:eastAsia="ru-RU"/>
        </w:rPr>
        <w:t> речь других.</w:t>
      </w:r>
    </w:p>
    <w:p w:rsidR="00197026" w:rsidRPr="00197026" w:rsidRDefault="00197026" w:rsidP="00197026">
      <w:pPr>
        <w:numPr>
          <w:ilvl w:val="0"/>
          <w:numId w:val="34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197026">
        <w:rPr>
          <w:i/>
          <w:iCs/>
          <w:color w:val="000000"/>
          <w:lang w:eastAsia="ru-RU"/>
        </w:rPr>
        <w:t>Читать</w:t>
      </w:r>
      <w:r w:rsidRPr="00197026">
        <w:rPr>
          <w:color w:val="000000"/>
          <w:lang w:eastAsia="ru-RU"/>
        </w:rPr>
        <w:t> и </w:t>
      </w:r>
      <w:r w:rsidRPr="00197026">
        <w:rPr>
          <w:i/>
          <w:iCs/>
          <w:color w:val="000000"/>
          <w:lang w:eastAsia="ru-RU"/>
        </w:rPr>
        <w:t>пересказывать</w:t>
      </w:r>
      <w:r w:rsidRPr="00197026">
        <w:rPr>
          <w:color w:val="000000"/>
          <w:lang w:eastAsia="ru-RU"/>
        </w:rPr>
        <w:t> текст.</w:t>
      </w:r>
    </w:p>
    <w:p w:rsidR="00197026" w:rsidRPr="00197026" w:rsidRDefault="00197026" w:rsidP="00197026">
      <w:pPr>
        <w:numPr>
          <w:ilvl w:val="0"/>
          <w:numId w:val="35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197026">
        <w:rPr>
          <w:color w:val="000000"/>
          <w:lang w:eastAsia="ru-RU"/>
        </w:rPr>
        <w:t>Совместно договариваться о правилах общения и поведения в школе и следовать им.</w:t>
      </w:r>
    </w:p>
    <w:p w:rsidR="00197026" w:rsidRPr="00197026" w:rsidRDefault="00197026" w:rsidP="00197026">
      <w:pPr>
        <w:numPr>
          <w:ilvl w:val="0"/>
          <w:numId w:val="36"/>
        </w:numPr>
        <w:shd w:val="clear" w:color="auto" w:fill="FFFFFF"/>
        <w:suppressAutoHyphens w:val="0"/>
        <w:ind w:left="0" w:firstLine="900"/>
        <w:rPr>
          <w:color w:val="000000"/>
          <w:sz w:val="20"/>
          <w:szCs w:val="20"/>
          <w:lang w:eastAsia="ru-RU"/>
        </w:rPr>
      </w:pPr>
      <w:r w:rsidRPr="00197026">
        <w:rPr>
          <w:color w:val="000000"/>
          <w:lang w:eastAsia="ru-RU"/>
        </w:rPr>
        <w:t>Учиться выполнять различные роли в группе (лидера, исполнителя, критика).</w:t>
      </w:r>
    </w:p>
    <w:p w:rsidR="00DE5F95" w:rsidRPr="00DE5F95" w:rsidRDefault="00DE5F95" w:rsidP="00DE5F95">
      <w:pPr>
        <w:numPr>
          <w:ilvl w:val="0"/>
          <w:numId w:val="31"/>
        </w:numPr>
        <w:shd w:val="clear" w:color="auto" w:fill="FFFFFF"/>
        <w:suppressAutoHyphens w:val="0"/>
        <w:ind w:left="0" w:firstLine="900"/>
        <w:jc w:val="both"/>
        <w:rPr>
          <w:color w:val="000000"/>
          <w:sz w:val="20"/>
          <w:szCs w:val="20"/>
          <w:lang w:eastAsia="ru-RU"/>
        </w:rPr>
      </w:pPr>
      <w:r w:rsidRPr="00DE5F95">
        <w:rPr>
          <w:color w:val="000000"/>
          <w:lang w:eastAsia="ru-RU"/>
        </w:rPr>
        <w:t xml:space="preserve">Преобразовывать информацию из одной формы в другую: составлять математические рассказы и задачи на основе простейших математических моделей (предметных, рисунков, схематических рисунков, схем); находить и формулировать решение задачи с помощью </w:t>
      </w:r>
      <w:proofErr w:type="gramStart"/>
      <w:r w:rsidRPr="00DE5F95">
        <w:rPr>
          <w:color w:val="000000"/>
          <w:lang w:eastAsia="ru-RU"/>
        </w:rPr>
        <w:t>простейших  моделей</w:t>
      </w:r>
      <w:proofErr w:type="gramEnd"/>
      <w:r w:rsidRPr="00DE5F95">
        <w:rPr>
          <w:color w:val="000000"/>
          <w:lang w:eastAsia="ru-RU"/>
        </w:rPr>
        <w:t xml:space="preserve"> (предметных, рисунков, схематических рисунков, схем)</w:t>
      </w:r>
    </w:p>
    <w:p w:rsidR="00DE5F95" w:rsidRPr="00BA319C" w:rsidRDefault="00DE5F95" w:rsidP="00BA319C">
      <w:pPr>
        <w:spacing w:line="20" w:lineRule="atLeast"/>
        <w:ind w:firstLine="709"/>
        <w:jc w:val="both"/>
        <w:outlineLvl w:val="0"/>
        <w:rPr>
          <w:b/>
          <w:bCs/>
        </w:rPr>
      </w:pPr>
    </w:p>
    <w:p w:rsidR="00632150" w:rsidRPr="00BA319C" w:rsidRDefault="00632150" w:rsidP="00BA319C">
      <w:pPr>
        <w:spacing w:line="20" w:lineRule="atLeast"/>
        <w:jc w:val="both"/>
        <w:rPr>
          <w:b/>
          <w:bCs/>
          <w:color w:val="000000" w:themeColor="text1"/>
        </w:rPr>
      </w:pPr>
      <w:r w:rsidRPr="00BA319C">
        <w:rPr>
          <w:b/>
          <w:bCs/>
          <w:color w:val="000000" w:themeColor="text1"/>
        </w:rPr>
        <w:t>Познавательные УУД</w:t>
      </w:r>
    </w:p>
    <w:p w:rsidR="00632150" w:rsidRPr="00BA319C" w:rsidRDefault="00632150" w:rsidP="00BA319C">
      <w:pPr>
        <w:spacing w:line="20" w:lineRule="atLeast"/>
        <w:ind w:firstLine="709"/>
        <w:jc w:val="both"/>
        <w:outlineLvl w:val="0"/>
        <w:rPr>
          <w:b/>
          <w:bCs/>
        </w:rPr>
      </w:pPr>
      <w:r w:rsidRPr="00BA319C">
        <w:rPr>
          <w:b/>
          <w:bCs/>
        </w:rPr>
        <w:t>Обучающийся научится:</w:t>
      </w:r>
    </w:p>
    <w:p w:rsidR="00197026" w:rsidRPr="00197026" w:rsidRDefault="00197026" w:rsidP="00197026">
      <w:pPr>
        <w:numPr>
          <w:ilvl w:val="0"/>
          <w:numId w:val="37"/>
        </w:numPr>
        <w:shd w:val="clear" w:color="auto" w:fill="FFFFFF"/>
        <w:suppressAutoHyphens w:val="0"/>
        <w:ind w:left="0" w:firstLine="900"/>
        <w:jc w:val="both"/>
        <w:rPr>
          <w:color w:val="000000"/>
          <w:sz w:val="20"/>
          <w:szCs w:val="20"/>
          <w:lang w:eastAsia="ru-RU"/>
        </w:rPr>
      </w:pPr>
      <w:r w:rsidRPr="00197026">
        <w:rPr>
          <w:color w:val="000000"/>
          <w:lang w:eastAsia="ru-RU"/>
        </w:rPr>
        <w:t>Ориентироваться в своей системе знаний: </w:t>
      </w:r>
      <w:r w:rsidRPr="00197026">
        <w:rPr>
          <w:i/>
          <w:iCs/>
          <w:color w:val="000000"/>
          <w:lang w:eastAsia="ru-RU"/>
        </w:rPr>
        <w:t>отличать</w:t>
      </w:r>
      <w:r w:rsidRPr="00197026">
        <w:rPr>
          <w:color w:val="000000"/>
          <w:lang w:eastAsia="ru-RU"/>
        </w:rPr>
        <w:t> новое от уже известного с помощью учителя.</w:t>
      </w:r>
    </w:p>
    <w:p w:rsidR="00197026" w:rsidRPr="00197026" w:rsidRDefault="00197026" w:rsidP="00197026">
      <w:pPr>
        <w:numPr>
          <w:ilvl w:val="0"/>
          <w:numId w:val="38"/>
        </w:numPr>
        <w:shd w:val="clear" w:color="auto" w:fill="FFFFFF"/>
        <w:suppressAutoHyphens w:val="0"/>
        <w:ind w:left="0" w:firstLine="900"/>
        <w:jc w:val="both"/>
        <w:rPr>
          <w:color w:val="000000"/>
          <w:sz w:val="20"/>
          <w:szCs w:val="20"/>
          <w:lang w:eastAsia="ru-RU"/>
        </w:rPr>
      </w:pPr>
      <w:r w:rsidRPr="00197026">
        <w:rPr>
          <w:color w:val="000000"/>
          <w:lang w:eastAsia="ru-RU"/>
        </w:rPr>
        <w:t>Делать предварительный отбор источников информации:</w:t>
      </w:r>
      <w:r w:rsidRPr="00197026">
        <w:rPr>
          <w:i/>
          <w:iCs/>
          <w:color w:val="000000"/>
          <w:lang w:eastAsia="ru-RU"/>
        </w:rPr>
        <w:t> </w:t>
      </w:r>
      <w:proofErr w:type="gramStart"/>
      <w:r w:rsidRPr="00197026">
        <w:rPr>
          <w:i/>
          <w:iCs/>
          <w:color w:val="000000"/>
          <w:lang w:eastAsia="ru-RU"/>
        </w:rPr>
        <w:t>ориентироваться</w:t>
      </w:r>
      <w:r w:rsidRPr="00197026">
        <w:rPr>
          <w:color w:val="000000"/>
          <w:lang w:eastAsia="ru-RU"/>
        </w:rPr>
        <w:t>  в</w:t>
      </w:r>
      <w:proofErr w:type="gramEnd"/>
      <w:r w:rsidRPr="00197026">
        <w:rPr>
          <w:color w:val="000000"/>
          <w:lang w:eastAsia="ru-RU"/>
        </w:rPr>
        <w:t xml:space="preserve"> учебнике (на развороте, в оглавлении, в словаре).</w:t>
      </w:r>
    </w:p>
    <w:p w:rsidR="00197026" w:rsidRPr="00197026" w:rsidRDefault="00197026" w:rsidP="00197026">
      <w:pPr>
        <w:numPr>
          <w:ilvl w:val="0"/>
          <w:numId w:val="39"/>
        </w:numPr>
        <w:shd w:val="clear" w:color="auto" w:fill="FFFFFF"/>
        <w:suppressAutoHyphens w:val="0"/>
        <w:ind w:left="0" w:firstLine="900"/>
        <w:jc w:val="both"/>
        <w:rPr>
          <w:color w:val="000000"/>
          <w:sz w:val="20"/>
          <w:szCs w:val="20"/>
          <w:lang w:eastAsia="ru-RU"/>
        </w:rPr>
      </w:pPr>
      <w:r w:rsidRPr="00197026">
        <w:rPr>
          <w:color w:val="000000"/>
          <w:lang w:eastAsia="ru-RU"/>
        </w:rPr>
        <w:t>Добывать новые знания:</w:t>
      </w:r>
      <w:r w:rsidRPr="00197026">
        <w:rPr>
          <w:i/>
          <w:iCs/>
          <w:color w:val="000000"/>
          <w:lang w:eastAsia="ru-RU"/>
        </w:rPr>
        <w:t> находить</w:t>
      </w:r>
      <w:r w:rsidRPr="00197026">
        <w:rPr>
          <w:color w:val="000000"/>
          <w:lang w:eastAsia="ru-RU"/>
        </w:rPr>
        <w:t> </w:t>
      </w:r>
      <w:r w:rsidRPr="00197026">
        <w:rPr>
          <w:i/>
          <w:iCs/>
          <w:color w:val="000000"/>
          <w:lang w:eastAsia="ru-RU"/>
        </w:rPr>
        <w:t>ответы</w:t>
      </w:r>
      <w:r w:rsidRPr="00197026">
        <w:rPr>
          <w:color w:val="000000"/>
          <w:lang w:eastAsia="ru-RU"/>
        </w:rPr>
        <w:t> на вопросы, используя учебник, свой жизненный опыт и информацию, полученную от учителя.</w:t>
      </w:r>
    </w:p>
    <w:p w:rsidR="004B4EBD" w:rsidRPr="00BA319C" w:rsidRDefault="00355C96" w:rsidP="00BA319C">
      <w:pPr>
        <w:spacing w:line="20" w:lineRule="atLeast"/>
        <w:ind w:firstLine="709"/>
        <w:jc w:val="both"/>
        <w:outlineLvl w:val="0"/>
        <w:rPr>
          <w:b/>
          <w:bCs/>
        </w:rPr>
      </w:pPr>
      <w:r w:rsidRPr="00BA319C">
        <w:rPr>
          <w:b/>
          <w:bCs/>
        </w:rPr>
        <w:t>Обучающийся получит возможность научиться:</w:t>
      </w:r>
    </w:p>
    <w:p w:rsidR="00197026" w:rsidRPr="00197026" w:rsidRDefault="00197026" w:rsidP="00197026">
      <w:pPr>
        <w:numPr>
          <w:ilvl w:val="0"/>
          <w:numId w:val="40"/>
        </w:numPr>
        <w:shd w:val="clear" w:color="auto" w:fill="FFFFFF"/>
        <w:suppressAutoHyphens w:val="0"/>
        <w:ind w:left="0" w:firstLine="900"/>
        <w:jc w:val="both"/>
        <w:rPr>
          <w:i/>
          <w:color w:val="000000"/>
          <w:sz w:val="20"/>
          <w:szCs w:val="20"/>
          <w:lang w:eastAsia="ru-RU"/>
        </w:rPr>
      </w:pPr>
      <w:r w:rsidRPr="00197026">
        <w:rPr>
          <w:i/>
          <w:color w:val="000000"/>
          <w:lang w:eastAsia="ru-RU"/>
        </w:rPr>
        <w:t>Перерабатывать полученную информацию:</w:t>
      </w:r>
      <w:r w:rsidRPr="00197026">
        <w:rPr>
          <w:i/>
          <w:iCs/>
          <w:color w:val="000000"/>
          <w:lang w:eastAsia="ru-RU"/>
        </w:rPr>
        <w:t> делать выводы</w:t>
      </w:r>
      <w:r w:rsidRPr="00197026">
        <w:rPr>
          <w:i/>
          <w:color w:val="000000"/>
          <w:lang w:eastAsia="ru-RU"/>
        </w:rPr>
        <w:t xml:space="preserve"> в </w:t>
      </w:r>
      <w:proofErr w:type="gramStart"/>
      <w:r w:rsidRPr="00197026">
        <w:rPr>
          <w:i/>
          <w:color w:val="000000"/>
          <w:lang w:eastAsia="ru-RU"/>
        </w:rPr>
        <w:t>результате  совместной</w:t>
      </w:r>
      <w:proofErr w:type="gramEnd"/>
      <w:r w:rsidRPr="00197026">
        <w:rPr>
          <w:i/>
          <w:color w:val="000000"/>
          <w:lang w:eastAsia="ru-RU"/>
        </w:rPr>
        <w:t xml:space="preserve">  работы всего класса.</w:t>
      </w:r>
    </w:p>
    <w:p w:rsidR="00197026" w:rsidRPr="00197026" w:rsidRDefault="00197026" w:rsidP="00197026">
      <w:pPr>
        <w:numPr>
          <w:ilvl w:val="0"/>
          <w:numId w:val="41"/>
        </w:numPr>
        <w:shd w:val="clear" w:color="auto" w:fill="FFFFFF"/>
        <w:suppressAutoHyphens w:val="0"/>
        <w:ind w:left="0" w:firstLine="900"/>
        <w:jc w:val="both"/>
        <w:rPr>
          <w:i/>
          <w:color w:val="000000"/>
          <w:sz w:val="20"/>
          <w:szCs w:val="20"/>
          <w:lang w:eastAsia="ru-RU"/>
        </w:rPr>
      </w:pPr>
      <w:r w:rsidRPr="00197026">
        <w:rPr>
          <w:i/>
          <w:color w:val="000000"/>
          <w:lang w:eastAsia="ru-RU"/>
        </w:rPr>
        <w:t>Перерабатывать полученную информацию: </w:t>
      </w:r>
      <w:r w:rsidRPr="00197026">
        <w:rPr>
          <w:i/>
          <w:iCs/>
          <w:color w:val="000000"/>
          <w:lang w:eastAsia="ru-RU"/>
        </w:rPr>
        <w:t>сравнивать</w:t>
      </w:r>
      <w:r w:rsidRPr="00197026">
        <w:rPr>
          <w:i/>
          <w:color w:val="000000"/>
          <w:lang w:eastAsia="ru-RU"/>
        </w:rPr>
        <w:t> и </w:t>
      </w:r>
      <w:r w:rsidRPr="00197026">
        <w:rPr>
          <w:i/>
          <w:iCs/>
          <w:color w:val="000000"/>
          <w:lang w:eastAsia="ru-RU"/>
        </w:rPr>
        <w:t>группировать</w:t>
      </w:r>
      <w:r w:rsidRPr="00197026">
        <w:rPr>
          <w:i/>
          <w:color w:val="000000"/>
          <w:lang w:eastAsia="ru-RU"/>
        </w:rPr>
        <w:t> такие математические объекты, как числа, числовые выражения, равенства, неравенства, плоские геометрические фигуры.</w:t>
      </w:r>
    </w:p>
    <w:p w:rsidR="00197026" w:rsidRPr="00197026" w:rsidRDefault="00197026" w:rsidP="00197026">
      <w:pPr>
        <w:numPr>
          <w:ilvl w:val="0"/>
          <w:numId w:val="42"/>
        </w:numPr>
        <w:shd w:val="clear" w:color="auto" w:fill="FFFFFF"/>
        <w:suppressAutoHyphens w:val="0"/>
        <w:ind w:left="0" w:firstLine="900"/>
        <w:jc w:val="both"/>
        <w:rPr>
          <w:i/>
          <w:color w:val="000000"/>
          <w:sz w:val="20"/>
          <w:szCs w:val="20"/>
          <w:lang w:eastAsia="ru-RU"/>
        </w:rPr>
      </w:pPr>
      <w:r w:rsidRPr="00197026">
        <w:rPr>
          <w:i/>
          <w:color w:val="000000"/>
          <w:lang w:eastAsia="ru-RU"/>
        </w:rPr>
        <w:t xml:space="preserve">Преобразовывать информацию из одной формы в другую: составлять математические рассказы и задачи на основе простейших математических моделей (предметных, рисунков, схематических рисунков, схем); находить и формулировать решение задачи с помощью </w:t>
      </w:r>
      <w:proofErr w:type="gramStart"/>
      <w:r w:rsidRPr="00197026">
        <w:rPr>
          <w:i/>
          <w:color w:val="000000"/>
          <w:lang w:eastAsia="ru-RU"/>
        </w:rPr>
        <w:t>простейших  моделей</w:t>
      </w:r>
      <w:proofErr w:type="gramEnd"/>
      <w:r w:rsidRPr="00197026">
        <w:rPr>
          <w:i/>
          <w:color w:val="000000"/>
          <w:lang w:eastAsia="ru-RU"/>
        </w:rPr>
        <w:t xml:space="preserve"> (предметных, рисунков, схематических рисунков, схем).</w:t>
      </w:r>
    </w:p>
    <w:p w:rsidR="00211E82" w:rsidRPr="00BA319C" w:rsidRDefault="00211E82" w:rsidP="00BA319C">
      <w:pPr>
        <w:spacing w:line="20" w:lineRule="atLeast"/>
        <w:jc w:val="both"/>
        <w:rPr>
          <w:b/>
        </w:rPr>
      </w:pPr>
    </w:p>
    <w:p w:rsidR="009817C8" w:rsidRPr="008C0907" w:rsidRDefault="009817C8" w:rsidP="008C0907">
      <w:pPr>
        <w:numPr>
          <w:ilvl w:val="0"/>
          <w:numId w:val="5"/>
        </w:numPr>
        <w:spacing w:line="20" w:lineRule="atLeast"/>
        <w:ind w:left="0"/>
        <w:jc w:val="center"/>
        <w:outlineLvl w:val="0"/>
      </w:pPr>
      <w:r w:rsidRPr="008C0907">
        <w:rPr>
          <w:b/>
        </w:rPr>
        <w:t>С</w:t>
      </w:r>
      <w:r w:rsidR="00A666A7" w:rsidRPr="008C0907">
        <w:rPr>
          <w:b/>
        </w:rPr>
        <w:t>одержание программы</w:t>
      </w:r>
    </w:p>
    <w:p w:rsidR="00126DC1" w:rsidRPr="00126DC1" w:rsidRDefault="00126DC1" w:rsidP="008C0907">
      <w:pPr>
        <w:shd w:val="clear" w:color="auto" w:fill="FFFFFF"/>
        <w:suppressAutoHyphens w:val="0"/>
        <w:ind w:firstLine="720"/>
        <w:jc w:val="both"/>
        <w:rPr>
          <w:color w:val="000000"/>
          <w:lang w:eastAsia="ru-RU"/>
        </w:rPr>
      </w:pPr>
      <w:r w:rsidRPr="008C0907">
        <w:rPr>
          <w:color w:val="000000"/>
          <w:lang w:eastAsia="ru-RU"/>
        </w:rPr>
        <w:t>В основе построения лежит принцип разнообразия творческо-поисковых задач. При этом основными выступают два следующих аспекта разнообразия: по содержанию и по сложности задач.</w:t>
      </w:r>
    </w:p>
    <w:p w:rsidR="00126DC1" w:rsidRPr="00126DC1" w:rsidRDefault="00126DC1" w:rsidP="008C0907">
      <w:pPr>
        <w:shd w:val="clear" w:color="auto" w:fill="FFFFFF"/>
        <w:suppressAutoHyphens w:val="0"/>
        <w:ind w:left="192" w:firstLine="710"/>
        <w:jc w:val="both"/>
        <w:rPr>
          <w:color w:val="000000"/>
          <w:lang w:eastAsia="ru-RU"/>
        </w:rPr>
      </w:pPr>
      <w:r w:rsidRPr="008C0907">
        <w:rPr>
          <w:b/>
          <w:bCs/>
          <w:color w:val="000000"/>
          <w:u w:val="single"/>
          <w:lang w:eastAsia="ru-RU"/>
        </w:rPr>
        <w:t>Развитие восприятия</w:t>
      </w:r>
      <w:r w:rsidRPr="008C0907">
        <w:rPr>
          <w:color w:val="000000"/>
          <w:lang w:eastAsia="ru-RU"/>
        </w:rPr>
        <w:t xml:space="preserve">. Развитие слуховых, осязательных ощущений. Формирование и развитие пространственных представлений. Развитие умение </w:t>
      </w:r>
      <w:proofErr w:type="gramStart"/>
      <w:r w:rsidRPr="008C0907">
        <w:rPr>
          <w:color w:val="000000"/>
          <w:lang w:eastAsia="ru-RU"/>
        </w:rPr>
        <w:t>ориентироваться  в</w:t>
      </w:r>
      <w:proofErr w:type="gramEnd"/>
      <w:r w:rsidRPr="008C0907">
        <w:rPr>
          <w:color w:val="000000"/>
          <w:lang w:eastAsia="ru-RU"/>
        </w:rPr>
        <w:t xml:space="preserve"> пространстве листа. Развитие фонематического слуха. Развитие восприятия времени, речи, формы, цвета, движения. Формирование навыков правильного и точного </w:t>
      </w:r>
      <w:proofErr w:type="gramStart"/>
      <w:r w:rsidRPr="008C0907">
        <w:rPr>
          <w:color w:val="000000"/>
          <w:lang w:eastAsia="ru-RU"/>
        </w:rPr>
        <w:t>восприятия  предметов</w:t>
      </w:r>
      <w:proofErr w:type="gramEnd"/>
      <w:r w:rsidRPr="008C0907">
        <w:rPr>
          <w:color w:val="000000"/>
          <w:lang w:eastAsia="ru-RU"/>
        </w:rPr>
        <w:t xml:space="preserve"> и явлений. Тренировочные упражнения и дидактические </w:t>
      </w:r>
      <w:proofErr w:type="gramStart"/>
      <w:r w:rsidRPr="008C0907">
        <w:rPr>
          <w:color w:val="000000"/>
          <w:lang w:eastAsia="ru-RU"/>
        </w:rPr>
        <w:t>игры  по</w:t>
      </w:r>
      <w:proofErr w:type="gramEnd"/>
      <w:r w:rsidRPr="008C0907">
        <w:rPr>
          <w:color w:val="000000"/>
          <w:lang w:eastAsia="ru-RU"/>
        </w:rPr>
        <w:t xml:space="preserve"> развитию восприятия и наблюдательности.</w:t>
      </w:r>
    </w:p>
    <w:p w:rsidR="00126DC1" w:rsidRPr="00126DC1" w:rsidRDefault="00126DC1" w:rsidP="008C0907">
      <w:pPr>
        <w:shd w:val="clear" w:color="auto" w:fill="FFFFFF"/>
        <w:suppressAutoHyphens w:val="0"/>
        <w:ind w:left="192" w:firstLine="710"/>
        <w:jc w:val="both"/>
        <w:rPr>
          <w:color w:val="000000"/>
          <w:lang w:eastAsia="ru-RU"/>
        </w:rPr>
      </w:pPr>
      <w:r w:rsidRPr="008C0907">
        <w:rPr>
          <w:b/>
          <w:bCs/>
          <w:color w:val="000000"/>
          <w:u w:val="single"/>
          <w:lang w:eastAsia="ru-RU"/>
        </w:rPr>
        <w:t>Развитие памяти</w:t>
      </w:r>
      <w:r w:rsidRPr="008C0907">
        <w:rPr>
          <w:color w:val="000000"/>
          <w:lang w:eastAsia="ru-RU"/>
        </w:rPr>
        <w:t xml:space="preserve">. Диагностика памяти. Развитие зрительной, слуховой, образной, смысловой памяти. Тренировочные </w:t>
      </w:r>
      <w:proofErr w:type="gramStart"/>
      <w:r w:rsidRPr="008C0907">
        <w:rPr>
          <w:color w:val="000000"/>
          <w:lang w:eastAsia="ru-RU"/>
        </w:rPr>
        <w:t>упражнения  по</w:t>
      </w:r>
      <w:proofErr w:type="gramEnd"/>
      <w:r w:rsidRPr="008C0907">
        <w:rPr>
          <w:color w:val="000000"/>
          <w:lang w:eastAsia="ru-RU"/>
        </w:rPr>
        <w:t xml:space="preserve"> развитию точности  и быстроты запоминания, увеличению объёма памяти, качества воспроизведения материала.</w:t>
      </w:r>
    </w:p>
    <w:p w:rsidR="00126DC1" w:rsidRPr="00126DC1" w:rsidRDefault="00126DC1" w:rsidP="008C0907">
      <w:pPr>
        <w:shd w:val="clear" w:color="auto" w:fill="FFFFFF"/>
        <w:suppressAutoHyphens w:val="0"/>
        <w:ind w:left="192" w:firstLine="710"/>
        <w:jc w:val="both"/>
        <w:rPr>
          <w:color w:val="000000"/>
          <w:lang w:eastAsia="ru-RU"/>
        </w:rPr>
      </w:pPr>
      <w:r w:rsidRPr="008C0907">
        <w:rPr>
          <w:b/>
          <w:bCs/>
          <w:color w:val="000000"/>
          <w:u w:val="single"/>
          <w:lang w:eastAsia="ru-RU"/>
        </w:rPr>
        <w:t>Развитие внимания</w:t>
      </w:r>
      <w:r w:rsidRPr="008C0907">
        <w:rPr>
          <w:color w:val="000000"/>
          <w:lang w:eastAsia="ru-RU"/>
        </w:rPr>
        <w:t xml:space="preserve">. Диагностика произвольного внимания. Тренировочные упражнения на </w:t>
      </w:r>
      <w:proofErr w:type="gramStart"/>
      <w:r w:rsidRPr="008C0907">
        <w:rPr>
          <w:color w:val="000000"/>
          <w:lang w:eastAsia="ru-RU"/>
        </w:rPr>
        <w:t>развитие  способности</w:t>
      </w:r>
      <w:proofErr w:type="gramEnd"/>
      <w:r w:rsidRPr="008C0907">
        <w:rPr>
          <w:color w:val="000000"/>
          <w:lang w:eastAsia="ru-RU"/>
        </w:rPr>
        <w:t xml:space="preserve"> переключать, распределять внимание, увеличение объёма устойчивости, концентрации внимания.</w:t>
      </w:r>
    </w:p>
    <w:p w:rsidR="00126DC1" w:rsidRPr="00126DC1" w:rsidRDefault="00126DC1" w:rsidP="008C0907">
      <w:pPr>
        <w:shd w:val="clear" w:color="auto" w:fill="FFFFFF"/>
        <w:suppressAutoHyphens w:val="0"/>
        <w:ind w:left="192" w:firstLine="710"/>
        <w:jc w:val="both"/>
        <w:rPr>
          <w:color w:val="000000"/>
          <w:lang w:eastAsia="ru-RU"/>
        </w:rPr>
      </w:pPr>
      <w:r w:rsidRPr="008C0907">
        <w:rPr>
          <w:b/>
          <w:bCs/>
          <w:color w:val="000000"/>
          <w:u w:val="single"/>
          <w:lang w:eastAsia="ru-RU"/>
        </w:rPr>
        <w:lastRenderedPageBreak/>
        <w:t>Развитие мышления</w:t>
      </w:r>
      <w:r w:rsidRPr="008C0907">
        <w:rPr>
          <w:color w:val="000000"/>
          <w:lang w:eastAsia="ru-RU"/>
        </w:rPr>
        <w:t xml:space="preserve">. Формирование умения находить и выделять признаки разных предметов, явлений, узнавать предмет по его признакам, давать описание предметов, явлений в соответствии с их признаками. Формирование умения выделять главное и существенное, умение </w:t>
      </w:r>
      <w:proofErr w:type="gramStart"/>
      <w:r w:rsidRPr="008C0907">
        <w:rPr>
          <w:color w:val="000000"/>
          <w:lang w:eastAsia="ru-RU"/>
        </w:rPr>
        <w:t>сравнивать  предметы</w:t>
      </w:r>
      <w:proofErr w:type="gramEnd"/>
      <w:r w:rsidRPr="008C0907">
        <w:rPr>
          <w:color w:val="000000"/>
          <w:lang w:eastAsia="ru-RU"/>
        </w:rPr>
        <w:t>, выделять черты сходства и различия, выявлять закономерности. Формирование основных мыслительных операций: анализа, синтеза, сравнения, классификации, обобщения, умения выделять главное и существенное на основе развивающих заданий и упражнений, путем решения логических задач и проведения дидактических игр.</w:t>
      </w:r>
    </w:p>
    <w:p w:rsidR="00126DC1" w:rsidRPr="00126DC1" w:rsidRDefault="00126DC1" w:rsidP="008C0907">
      <w:pPr>
        <w:shd w:val="clear" w:color="auto" w:fill="FFFFFF"/>
        <w:suppressAutoHyphens w:val="0"/>
        <w:ind w:left="192" w:firstLine="710"/>
        <w:jc w:val="both"/>
        <w:rPr>
          <w:color w:val="000000"/>
          <w:lang w:eastAsia="ru-RU"/>
        </w:rPr>
      </w:pPr>
      <w:r w:rsidRPr="008C0907">
        <w:rPr>
          <w:b/>
          <w:bCs/>
          <w:color w:val="000000"/>
          <w:u w:val="single"/>
          <w:lang w:eastAsia="ru-RU"/>
        </w:rPr>
        <w:t>Развитие речи</w:t>
      </w:r>
      <w:r w:rsidRPr="008C0907">
        <w:rPr>
          <w:color w:val="000000"/>
          <w:lang w:eastAsia="ru-RU"/>
        </w:rPr>
        <w:t xml:space="preserve">. Развитие устойчивой речи, умение описывать то, что было обнаружено с   помощью органов чувств. Обогащение и активизация словаря учащихся. Развитие умения составлять загадки, небольшие рассказы- описания, сочинять сказки. </w:t>
      </w:r>
      <w:proofErr w:type="gramStart"/>
      <w:r w:rsidRPr="008C0907">
        <w:rPr>
          <w:color w:val="000000"/>
          <w:lang w:eastAsia="ru-RU"/>
        </w:rPr>
        <w:t>Формирование  умения</w:t>
      </w:r>
      <w:proofErr w:type="gramEnd"/>
      <w:r w:rsidRPr="008C0907">
        <w:rPr>
          <w:color w:val="000000"/>
          <w:lang w:eastAsia="ru-RU"/>
        </w:rPr>
        <w:t xml:space="preserve"> давать несложные определения понятиям.</w:t>
      </w:r>
    </w:p>
    <w:p w:rsidR="00190369" w:rsidRDefault="00190369" w:rsidP="008C0907">
      <w:pPr>
        <w:shd w:val="clear" w:color="auto" w:fill="FFFFFF"/>
        <w:suppressAutoHyphens w:val="0"/>
        <w:jc w:val="center"/>
        <w:rPr>
          <w:b/>
          <w:bCs/>
          <w:color w:val="000000"/>
          <w:lang w:eastAsia="ru-RU"/>
        </w:rPr>
      </w:pPr>
    </w:p>
    <w:p w:rsidR="00190369" w:rsidRDefault="00190369" w:rsidP="008C0907">
      <w:pPr>
        <w:shd w:val="clear" w:color="auto" w:fill="FFFFFF"/>
        <w:suppressAutoHyphens w:val="0"/>
        <w:jc w:val="center"/>
        <w:rPr>
          <w:b/>
          <w:bCs/>
          <w:color w:val="000000"/>
          <w:lang w:eastAsia="ru-RU"/>
        </w:rPr>
      </w:pPr>
    </w:p>
    <w:p w:rsidR="00126DC1" w:rsidRPr="00126DC1" w:rsidRDefault="00126DC1" w:rsidP="008C0907">
      <w:pPr>
        <w:shd w:val="clear" w:color="auto" w:fill="FFFFFF"/>
        <w:suppressAutoHyphens w:val="0"/>
        <w:jc w:val="center"/>
        <w:rPr>
          <w:color w:val="000000"/>
          <w:lang w:eastAsia="ru-RU"/>
        </w:rPr>
      </w:pPr>
      <w:r w:rsidRPr="00126DC1">
        <w:rPr>
          <w:b/>
          <w:bCs/>
          <w:color w:val="000000"/>
          <w:lang w:eastAsia="ru-RU"/>
        </w:rPr>
        <w:t>Содержание занятий</w:t>
      </w:r>
    </w:p>
    <w:tbl>
      <w:tblPr>
        <w:tblW w:w="10706" w:type="dxa"/>
        <w:tblInd w:w="-10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6"/>
        <w:gridCol w:w="8080"/>
      </w:tblGrid>
      <w:tr w:rsidR="00126DC1" w:rsidRPr="008C0907" w:rsidTr="00126DC1">
        <w:trPr>
          <w:trHeight w:val="660"/>
        </w:trPr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Название                             темы (раздела)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Содержание темы (раздела)</w:t>
            </w:r>
          </w:p>
        </w:tc>
      </w:tr>
      <w:tr w:rsidR="00126DC1" w:rsidRPr="008C0907" w:rsidTr="00126DC1"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“Вводное занятие”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Знакомство детей с работой детей на учебный год. Проведение инструктажа по технике безопасности. Первичная диагностика.</w:t>
            </w:r>
          </w:p>
        </w:tc>
      </w:tr>
      <w:tr w:rsidR="00126DC1" w:rsidRPr="008C0907" w:rsidTr="00126DC1"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“Развитие коммуникативных способностей”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Каждое занятие смонтировано по принципу сценария. Оно должно носить занимательный, игровой характер. Игровой принцип обучения соответствует возрастным психологическим особенностям ребенка, для которого игра — типичная форма жизнедеятельности. В игре моделируются ситуации общения, распределяются роли, осуществляется выбор тех или иных форм речевого поведения, а также нравственных установок.</w:t>
            </w:r>
          </w:p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На занятии дети должны чувствовать себя достаточно раскованно: свободно говорить, смеяться двигаться. Прилагаемые к урокам песни будут оживлять атмосферу занятий, создавать эмоциональный тонус, содействовать усвоению коммуникативных установок в конкретной ситуации общения. Эффективное восприятие материал; обеспечат картинки, работа с которыми может органически включаться занятие.</w:t>
            </w:r>
          </w:p>
        </w:tc>
      </w:tr>
      <w:tr w:rsidR="00126DC1" w:rsidRPr="008C0907" w:rsidTr="00126DC1"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“Развитие познавательных способностей”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 xml:space="preserve">Каждое занятие состоит не менее чем из 4 частей, каждая из которых представляет собой диагностические, развивающие </w:t>
            </w:r>
            <w:proofErr w:type="spellStart"/>
            <w:r w:rsidRPr="008C0907">
              <w:rPr>
                <w:color w:val="000000"/>
                <w:lang w:eastAsia="ru-RU"/>
              </w:rPr>
              <w:t>тренинговые</w:t>
            </w:r>
            <w:proofErr w:type="spellEnd"/>
            <w:r w:rsidRPr="008C0907">
              <w:rPr>
                <w:color w:val="000000"/>
                <w:lang w:eastAsia="ru-RU"/>
              </w:rPr>
              <w:t xml:space="preserve"> упражнения и игры.</w:t>
            </w:r>
          </w:p>
        </w:tc>
      </w:tr>
      <w:tr w:rsidR="00126DC1" w:rsidRPr="008C0907" w:rsidTr="00126DC1"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“Итоговое занятие”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Праздник “Вот какие мы, ребята, заводные” (совместно с родителями)</w:t>
            </w:r>
          </w:p>
        </w:tc>
      </w:tr>
    </w:tbl>
    <w:p w:rsidR="00126DC1" w:rsidRPr="008C0907" w:rsidRDefault="00126DC1" w:rsidP="008C0907">
      <w:pPr>
        <w:shd w:val="clear" w:color="auto" w:fill="FFFFFF"/>
        <w:suppressAutoHyphens w:val="0"/>
        <w:jc w:val="center"/>
        <w:rPr>
          <w:b/>
          <w:bCs/>
          <w:color w:val="000000"/>
          <w:lang w:eastAsia="ru-RU"/>
        </w:rPr>
      </w:pPr>
    </w:p>
    <w:p w:rsidR="00126DC1" w:rsidRDefault="00126DC1" w:rsidP="008C0907">
      <w:pPr>
        <w:shd w:val="clear" w:color="auto" w:fill="FFFFFF"/>
        <w:suppressAutoHyphens w:val="0"/>
        <w:jc w:val="center"/>
        <w:rPr>
          <w:b/>
          <w:bCs/>
          <w:color w:val="000000"/>
          <w:lang w:eastAsia="ru-RU"/>
        </w:rPr>
      </w:pPr>
    </w:p>
    <w:p w:rsidR="000A63C1" w:rsidRPr="008C0907" w:rsidRDefault="000A63C1" w:rsidP="008C0907">
      <w:pPr>
        <w:shd w:val="clear" w:color="auto" w:fill="FFFFFF"/>
        <w:suppressAutoHyphens w:val="0"/>
        <w:jc w:val="center"/>
        <w:rPr>
          <w:b/>
          <w:bCs/>
          <w:color w:val="000000"/>
          <w:lang w:eastAsia="ru-RU"/>
        </w:rPr>
      </w:pPr>
    </w:p>
    <w:p w:rsidR="001C5DD6" w:rsidRPr="008C0907" w:rsidRDefault="001C5DD6" w:rsidP="008C0907">
      <w:pPr>
        <w:numPr>
          <w:ilvl w:val="0"/>
          <w:numId w:val="5"/>
        </w:numPr>
        <w:spacing w:line="276" w:lineRule="auto"/>
        <w:jc w:val="center"/>
        <w:rPr>
          <w:b/>
        </w:rPr>
      </w:pPr>
      <w:r w:rsidRPr="008C0907">
        <w:rPr>
          <w:b/>
        </w:rPr>
        <w:lastRenderedPageBreak/>
        <w:t>Тематическое планирование</w:t>
      </w:r>
    </w:p>
    <w:p w:rsidR="00126DC1" w:rsidRPr="008C0907" w:rsidRDefault="00126DC1" w:rsidP="008C0907">
      <w:pPr>
        <w:shd w:val="clear" w:color="auto" w:fill="FFFFFF"/>
        <w:suppressAutoHyphens w:val="0"/>
        <w:ind w:left="360"/>
        <w:rPr>
          <w:color w:val="000000"/>
          <w:lang w:eastAsia="ru-RU"/>
        </w:rPr>
      </w:pPr>
    </w:p>
    <w:tbl>
      <w:tblPr>
        <w:tblW w:w="10139" w:type="dxa"/>
        <w:tblInd w:w="-10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4996"/>
        <w:gridCol w:w="1276"/>
        <w:gridCol w:w="1134"/>
        <w:gridCol w:w="1134"/>
        <w:gridCol w:w="1134"/>
      </w:tblGrid>
      <w:tr w:rsidR="00126DC1" w:rsidRPr="00126DC1" w:rsidTr="00126DC1">
        <w:tc>
          <w:tcPr>
            <w:tcW w:w="4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№</w:t>
            </w:r>
          </w:p>
        </w:tc>
        <w:tc>
          <w:tcPr>
            <w:tcW w:w="499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Тема</w:t>
            </w:r>
          </w:p>
        </w:tc>
        <w:tc>
          <w:tcPr>
            <w:tcW w:w="467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Количество занятий по годам обучения</w:t>
            </w:r>
          </w:p>
        </w:tc>
      </w:tr>
      <w:tr w:rsidR="00126DC1" w:rsidRPr="008C0907" w:rsidTr="00126DC1">
        <w:tc>
          <w:tcPr>
            <w:tcW w:w="4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99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 год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2 год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3 год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4 год</w:t>
            </w:r>
          </w:p>
        </w:tc>
      </w:tr>
      <w:tr w:rsidR="00126DC1" w:rsidRPr="008C0907" w:rsidTr="00126DC1"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1.</w:t>
            </w:r>
          </w:p>
        </w:tc>
        <w:tc>
          <w:tcPr>
            <w:tcW w:w="4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Вводное занятие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</w:t>
            </w:r>
          </w:p>
        </w:tc>
      </w:tr>
      <w:tr w:rsidR="00126DC1" w:rsidRPr="008C0907" w:rsidTr="00126DC1"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2.</w:t>
            </w:r>
          </w:p>
        </w:tc>
        <w:tc>
          <w:tcPr>
            <w:tcW w:w="4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Развитие коммуникативных способностей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12</w:t>
            </w:r>
          </w:p>
        </w:tc>
      </w:tr>
      <w:tr w:rsidR="00126DC1" w:rsidRPr="008C0907" w:rsidTr="00126DC1"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3.</w:t>
            </w:r>
          </w:p>
        </w:tc>
        <w:tc>
          <w:tcPr>
            <w:tcW w:w="4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Развитие познавательных способностей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C5DD6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23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C5DD6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21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C5DD6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21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C5DD6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21</w:t>
            </w:r>
          </w:p>
        </w:tc>
      </w:tr>
      <w:tr w:rsidR="00126DC1" w:rsidRPr="008C0907" w:rsidTr="00126DC1"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4.</w:t>
            </w:r>
          </w:p>
        </w:tc>
        <w:tc>
          <w:tcPr>
            <w:tcW w:w="4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Заключительное занятие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1</w:t>
            </w:r>
          </w:p>
        </w:tc>
      </w:tr>
      <w:tr w:rsidR="00126DC1" w:rsidRPr="008C0907" w:rsidTr="00126DC1">
        <w:tc>
          <w:tcPr>
            <w:tcW w:w="54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26DC1" w:rsidP="008C0907">
            <w:pPr>
              <w:suppressAutoHyphens w:val="0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Итого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C5DD6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33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C5DD6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35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C5DD6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35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6DC1" w:rsidRPr="00126DC1" w:rsidRDefault="001C5DD6" w:rsidP="008C0907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C0907">
              <w:rPr>
                <w:color w:val="000000"/>
                <w:lang w:eastAsia="ru-RU"/>
              </w:rPr>
              <w:t>35</w:t>
            </w:r>
          </w:p>
        </w:tc>
      </w:tr>
    </w:tbl>
    <w:p w:rsidR="00126DC1" w:rsidRPr="008C0907" w:rsidRDefault="00126DC1" w:rsidP="008C0907">
      <w:pPr>
        <w:spacing w:line="20" w:lineRule="atLeast"/>
        <w:jc w:val="center"/>
        <w:outlineLvl w:val="0"/>
      </w:pPr>
    </w:p>
    <w:p w:rsidR="0017218B" w:rsidRPr="008C0907" w:rsidRDefault="0017218B" w:rsidP="008C0907">
      <w:pPr>
        <w:spacing w:line="20" w:lineRule="atLeast"/>
        <w:jc w:val="center"/>
        <w:outlineLvl w:val="0"/>
      </w:pPr>
    </w:p>
    <w:p w:rsidR="0017218B" w:rsidRPr="0017218B" w:rsidRDefault="0017218B" w:rsidP="0017218B">
      <w:pPr>
        <w:spacing w:line="20" w:lineRule="atLeast"/>
        <w:jc w:val="center"/>
        <w:outlineLvl w:val="0"/>
        <w:rPr>
          <w:b/>
        </w:rPr>
      </w:pPr>
    </w:p>
    <w:p w:rsidR="0017218B" w:rsidRPr="00286617" w:rsidRDefault="0017218B" w:rsidP="00C0287B">
      <w:pPr>
        <w:spacing w:line="20" w:lineRule="atLeast"/>
        <w:jc w:val="both"/>
      </w:pPr>
    </w:p>
    <w:p w:rsidR="00BA319C" w:rsidRPr="00286617" w:rsidRDefault="00286617" w:rsidP="00CA6984">
      <w:pPr>
        <w:spacing w:line="360" w:lineRule="auto"/>
        <w:jc w:val="center"/>
        <w:outlineLvl w:val="0"/>
        <w:rPr>
          <w:b/>
        </w:rPr>
      </w:pPr>
      <w:r w:rsidRPr="00286617">
        <w:rPr>
          <w:b/>
        </w:rPr>
        <w:t>5.</w:t>
      </w:r>
      <w:r w:rsidR="00BA319C" w:rsidRPr="00286617">
        <w:rPr>
          <w:b/>
        </w:rPr>
        <w:t>Список литературы</w:t>
      </w:r>
    </w:p>
    <w:p w:rsidR="001C5DD6" w:rsidRPr="00EB0308" w:rsidRDefault="001C5DD6" w:rsidP="00EB0308">
      <w:pPr>
        <w:shd w:val="clear" w:color="auto" w:fill="FFFFFF"/>
        <w:suppressAutoHyphens w:val="0"/>
        <w:rPr>
          <w:color w:val="000000"/>
          <w:szCs w:val="28"/>
          <w:shd w:val="clear" w:color="auto" w:fill="FFFFFF"/>
        </w:rPr>
      </w:pPr>
      <w:r w:rsidRPr="00EB0308">
        <w:rPr>
          <w:color w:val="000000"/>
          <w:szCs w:val="28"/>
          <w:lang w:eastAsia="ru-RU"/>
        </w:rPr>
        <w:t xml:space="preserve">1.Холодова О., Москва: РОСТ книга, 2017 </w:t>
      </w:r>
      <w:proofErr w:type="gramStart"/>
      <w:r w:rsidRPr="00EB0308">
        <w:rPr>
          <w:color w:val="000000"/>
          <w:szCs w:val="28"/>
          <w:lang w:eastAsia="ru-RU"/>
        </w:rPr>
        <w:t>г .</w:t>
      </w:r>
      <w:proofErr w:type="gramEnd"/>
      <w:r w:rsidRPr="00EB0308">
        <w:rPr>
          <w:color w:val="000000"/>
          <w:szCs w:val="28"/>
          <w:lang w:eastAsia="ru-RU"/>
        </w:rPr>
        <w:t xml:space="preserve">«Юным умникам и умницам: Задания по развитию познавательных способностей». </w:t>
      </w:r>
      <w:r w:rsidRPr="00EB0308">
        <w:rPr>
          <w:color w:val="000000"/>
          <w:szCs w:val="28"/>
          <w:shd w:val="clear" w:color="auto" w:fill="FFFFFF"/>
        </w:rPr>
        <w:t>Методическое пособие для 1-4 классов</w:t>
      </w:r>
    </w:p>
    <w:p w:rsidR="001C5DD6" w:rsidRPr="00EB0308" w:rsidRDefault="001C5DD6" w:rsidP="00EB0308">
      <w:pPr>
        <w:shd w:val="clear" w:color="auto" w:fill="FFFFFF"/>
        <w:suppressAutoHyphens w:val="0"/>
        <w:rPr>
          <w:color w:val="000000"/>
          <w:szCs w:val="28"/>
          <w:shd w:val="clear" w:color="auto" w:fill="FFFFFF"/>
        </w:rPr>
      </w:pPr>
      <w:r w:rsidRPr="00EB0308">
        <w:rPr>
          <w:color w:val="000000"/>
          <w:szCs w:val="28"/>
          <w:shd w:val="clear" w:color="auto" w:fill="FFFFFF"/>
        </w:rPr>
        <w:t xml:space="preserve">2. Григорьев Д.В. Внеурочная деятельность </w:t>
      </w:r>
      <w:proofErr w:type="gramStart"/>
      <w:r w:rsidRPr="00EB0308">
        <w:rPr>
          <w:color w:val="000000"/>
          <w:szCs w:val="28"/>
          <w:shd w:val="clear" w:color="auto" w:fill="FFFFFF"/>
        </w:rPr>
        <w:t>школьников :методический</w:t>
      </w:r>
      <w:proofErr w:type="gramEnd"/>
      <w:r w:rsidRPr="00EB0308">
        <w:rPr>
          <w:color w:val="000000"/>
          <w:szCs w:val="28"/>
          <w:shd w:val="clear" w:color="auto" w:fill="FFFFFF"/>
        </w:rPr>
        <w:t xml:space="preserve"> конструктор: пособие для учителя / </w:t>
      </w:r>
      <w:proofErr w:type="spellStart"/>
      <w:r w:rsidRPr="00EB0308">
        <w:rPr>
          <w:color w:val="000000"/>
          <w:szCs w:val="28"/>
          <w:shd w:val="clear" w:color="auto" w:fill="FFFFFF"/>
        </w:rPr>
        <w:t>Д.В.Григорьев</w:t>
      </w:r>
      <w:proofErr w:type="spellEnd"/>
      <w:r w:rsidRPr="00EB0308">
        <w:rPr>
          <w:color w:val="000000"/>
          <w:szCs w:val="28"/>
          <w:shd w:val="clear" w:color="auto" w:fill="FFFFFF"/>
        </w:rPr>
        <w:t xml:space="preserve">, </w:t>
      </w:r>
      <w:proofErr w:type="spellStart"/>
      <w:r w:rsidRPr="00EB0308">
        <w:rPr>
          <w:color w:val="000000"/>
          <w:szCs w:val="28"/>
          <w:shd w:val="clear" w:color="auto" w:fill="FFFFFF"/>
        </w:rPr>
        <w:t>П.В.С</w:t>
      </w:r>
      <w:r w:rsidR="00EB0308" w:rsidRPr="00EB0308">
        <w:rPr>
          <w:color w:val="000000"/>
          <w:szCs w:val="28"/>
          <w:shd w:val="clear" w:color="auto" w:fill="FFFFFF"/>
        </w:rPr>
        <w:t>тепанов</w:t>
      </w:r>
      <w:proofErr w:type="spellEnd"/>
      <w:r w:rsidR="00EB0308" w:rsidRPr="00EB0308">
        <w:rPr>
          <w:color w:val="000000"/>
          <w:szCs w:val="28"/>
          <w:shd w:val="clear" w:color="auto" w:fill="FFFFFF"/>
        </w:rPr>
        <w:t>. – М.: Просвещение, 2018</w:t>
      </w:r>
      <w:r w:rsidRPr="00EB0308">
        <w:rPr>
          <w:color w:val="000000"/>
          <w:szCs w:val="28"/>
          <w:shd w:val="clear" w:color="auto" w:fill="FFFFFF"/>
        </w:rPr>
        <w:t>. Пособие для учителя</w:t>
      </w:r>
    </w:p>
    <w:p w:rsidR="001C5DD6" w:rsidRPr="00EB0308" w:rsidRDefault="001C5DD6" w:rsidP="00EB0308">
      <w:pPr>
        <w:shd w:val="clear" w:color="auto" w:fill="FFFFFF"/>
        <w:suppressAutoHyphens w:val="0"/>
        <w:rPr>
          <w:color w:val="000000"/>
          <w:szCs w:val="28"/>
          <w:shd w:val="clear" w:color="auto" w:fill="FFFFFF"/>
        </w:rPr>
      </w:pPr>
      <w:r w:rsidRPr="00EB0308">
        <w:rPr>
          <w:color w:val="000000"/>
          <w:szCs w:val="28"/>
          <w:shd w:val="clear" w:color="auto" w:fill="FFFFFF"/>
        </w:rPr>
        <w:t>3. Оценка достижения планируемых результатов в начально</w:t>
      </w:r>
      <w:r w:rsidR="00EB0308" w:rsidRPr="00EB0308">
        <w:rPr>
          <w:color w:val="000000"/>
          <w:szCs w:val="28"/>
          <w:shd w:val="clear" w:color="auto" w:fill="FFFFFF"/>
        </w:rPr>
        <w:t>й школе</w:t>
      </w:r>
      <w:r w:rsidRPr="00EB0308">
        <w:rPr>
          <w:color w:val="000000"/>
          <w:szCs w:val="28"/>
          <w:shd w:val="clear" w:color="auto" w:fill="FFFFFF"/>
        </w:rPr>
        <w:t xml:space="preserve">: система заданий. В 2-х ч. Ч.1. / М.Ю. Демидова </w:t>
      </w:r>
      <w:proofErr w:type="gramStart"/>
      <w:r w:rsidRPr="00EB0308">
        <w:rPr>
          <w:color w:val="000000"/>
          <w:szCs w:val="28"/>
          <w:shd w:val="clear" w:color="auto" w:fill="FFFFFF"/>
        </w:rPr>
        <w:t>[ и</w:t>
      </w:r>
      <w:proofErr w:type="gramEnd"/>
      <w:r w:rsidRPr="00EB0308">
        <w:rPr>
          <w:color w:val="000000"/>
          <w:szCs w:val="28"/>
          <w:shd w:val="clear" w:color="auto" w:fill="FFFFFF"/>
        </w:rPr>
        <w:t xml:space="preserve"> др.]; под ред. Г.С. Ковалевой, О.Б. Логиновой. - 2 – е изд. – М.: Просвещение, 201</w:t>
      </w:r>
      <w:r w:rsidR="00EB0308" w:rsidRPr="00EB0308">
        <w:rPr>
          <w:color w:val="000000"/>
          <w:szCs w:val="28"/>
          <w:shd w:val="clear" w:color="auto" w:fill="FFFFFF"/>
        </w:rPr>
        <w:t>7</w:t>
      </w:r>
      <w:r w:rsidRPr="00EB0308">
        <w:rPr>
          <w:color w:val="000000"/>
          <w:szCs w:val="28"/>
          <w:shd w:val="clear" w:color="auto" w:fill="FFFFFF"/>
        </w:rPr>
        <w:t>. Пособие для учителя.</w:t>
      </w:r>
    </w:p>
    <w:p w:rsidR="001C5DD6" w:rsidRPr="00EB0308" w:rsidRDefault="001C5DD6" w:rsidP="00EB0308">
      <w:pPr>
        <w:shd w:val="clear" w:color="auto" w:fill="FFFFFF"/>
        <w:suppressAutoHyphens w:val="0"/>
        <w:rPr>
          <w:color w:val="000000"/>
          <w:szCs w:val="28"/>
          <w:lang w:eastAsia="ru-RU"/>
        </w:rPr>
      </w:pPr>
      <w:r w:rsidRPr="00EB0308">
        <w:rPr>
          <w:color w:val="000000"/>
          <w:szCs w:val="28"/>
          <w:shd w:val="clear" w:color="auto" w:fill="FFFFFF"/>
        </w:rPr>
        <w:t>4. Холод</w:t>
      </w:r>
      <w:r w:rsidR="00190369">
        <w:rPr>
          <w:color w:val="000000"/>
          <w:szCs w:val="28"/>
          <w:shd w:val="clear" w:color="auto" w:fill="FFFFFF"/>
        </w:rPr>
        <w:t>ова О., Москва: РОСТ книга, 2021</w:t>
      </w:r>
      <w:r w:rsidRPr="00EB0308">
        <w:rPr>
          <w:color w:val="000000"/>
          <w:szCs w:val="28"/>
          <w:shd w:val="clear" w:color="auto" w:fill="FFFFFF"/>
        </w:rPr>
        <w:t xml:space="preserve"> г</w:t>
      </w:r>
      <w:r w:rsidR="00EB0308" w:rsidRPr="00EB0308">
        <w:rPr>
          <w:color w:val="000000"/>
          <w:szCs w:val="28"/>
          <w:shd w:val="clear" w:color="auto" w:fill="FFFFFF"/>
        </w:rPr>
        <w:t>. «Юным умникам и умницам: Задания по развитию познавательных способностей». Рабочие тетради с 1 по 4 класс в 2-х частях.</w:t>
      </w:r>
    </w:p>
    <w:p w:rsidR="00CA6984" w:rsidRPr="001B3581" w:rsidRDefault="00CA6984" w:rsidP="00EB0308">
      <w:pPr>
        <w:pStyle w:val="af"/>
        <w:ind w:left="1440"/>
        <w:jc w:val="both"/>
      </w:pPr>
    </w:p>
    <w:p w:rsidR="00CA6984" w:rsidRPr="001B3581" w:rsidRDefault="00CA6984" w:rsidP="00CA6984">
      <w:pPr>
        <w:jc w:val="both"/>
      </w:pPr>
      <w:r w:rsidRPr="001B3581">
        <w:rPr>
          <w:color w:val="000000"/>
        </w:rPr>
        <w:t xml:space="preserve"> </w:t>
      </w:r>
    </w:p>
    <w:sectPr w:rsidR="00CA6984" w:rsidRPr="001B3581" w:rsidSect="0082360F">
      <w:headerReference w:type="default" r:id="rId9"/>
      <w:footerReference w:type="default" r:id="rId10"/>
      <w:headerReference w:type="first" r:id="rId11"/>
      <w:pgSz w:w="16838" w:h="11906" w:orient="landscape"/>
      <w:pgMar w:top="1134" w:right="1134" w:bottom="851" w:left="851" w:header="709" w:footer="709" w:gutter="0"/>
      <w:pgNumType w:start="2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20EF" w:rsidRDefault="009A20EF">
      <w:r>
        <w:separator/>
      </w:r>
    </w:p>
  </w:endnote>
  <w:endnote w:type="continuationSeparator" w:id="0">
    <w:p w:rsidR="009A20EF" w:rsidRDefault="009A2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reeSans">
    <w:charset w:val="01"/>
    <w:family w:val="swiss"/>
    <w:pitch w:val="default"/>
  </w:font>
  <w:font w:name="Droid Sans Fallback">
    <w:charset w:val="01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DAA" w:rsidRDefault="00BC5DAA" w:rsidP="00C72EC3">
    <w:pPr>
      <w:pStyle w:val="af2"/>
      <w:framePr w:wrap="around" w:vAnchor="text" w:hAnchor="margin" w:xAlign="right" w:y="1"/>
      <w:rPr>
        <w:rStyle w:val="a6"/>
      </w:rPr>
    </w:pPr>
  </w:p>
  <w:p w:rsidR="00BC5DAA" w:rsidRDefault="009A20EF">
    <w:pPr>
      <w:pStyle w:val="af2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0.75pt;margin-top:.05pt;width:11.95pt;height:13.7pt;z-index:251657216;mso-wrap-distance-left:0;mso-wrap-distance-right:0;mso-position-horizontal-relative:page" stroked="f">
          <v:fill color2="black"/>
          <v:textbox style="mso-next-textbox:#_x0000_s2049" inset=".05pt,.05pt,.05pt,.05pt">
            <w:txbxContent>
              <w:p w:rsidR="00BC5DAA" w:rsidRDefault="00BC5DAA">
                <w:pPr>
                  <w:pStyle w:val="af2"/>
                </w:pP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20EF" w:rsidRDefault="009A20EF">
      <w:r>
        <w:separator/>
      </w:r>
    </w:p>
  </w:footnote>
  <w:footnote w:type="continuationSeparator" w:id="0">
    <w:p w:rsidR="009A20EF" w:rsidRDefault="009A20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DAA" w:rsidRDefault="009A20EF">
    <w:pPr>
      <w:pStyle w:val="af0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1.65pt;margin-top:.05pt;width:1.2pt;height:13.7pt;z-index:251658240;mso-wrap-distance-left:0;mso-wrap-distance-right:0;mso-position-horizontal-relative:page" stroked="f">
          <v:fill opacity="0" color2="black"/>
          <v:textbox style="mso-next-textbox:#_x0000_s2050" inset=".05pt,.05pt,.05pt,.05pt">
            <w:txbxContent>
              <w:p w:rsidR="00BC5DAA" w:rsidRDefault="00BC5DAA">
                <w:pPr>
                  <w:pStyle w:val="af0"/>
                </w:pPr>
              </w:p>
            </w:txbxContent>
          </v:textbox>
          <w10:wrap type="square" side="largest" anchorx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DAA" w:rsidRDefault="00BC5DAA" w:rsidP="00231EB5">
    <w:pPr>
      <w:pStyle w:val="af0"/>
      <w:tabs>
        <w:tab w:val="clear" w:pos="4677"/>
        <w:tab w:val="clear" w:pos="9355"/>
        <w:tab w:val="left" w:pos="366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1295"/>
        </w:tabs>
        <w:ind w:left="1295" w:hanging="360"/>
      </w:pPr>
      <w:rPr>
        <w:rFonts w:ascii="Symbol" w:hAnsi="Symbol" w:cs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1295"/>
        </w:tabs>
        <w:ind w:left="1295" w:hanging="360"/>
      </w:pPr>
      <w:rPr>
        <w:rFonts w:ascii="Symbol" w:hAnsi="Symbol" w:cs="Symbol"/>
        <w:color w:val="000000"/>
        <w:sz w:val="28"/>
        <w:szCs w:val="28"/>
        <w:lang w:eastAsia="en-US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color w:val="000000"/>
        <w:sz w:val="28"/>
        <w:szCs w:val="28"/>
        <w:lang w:eastAsia="en-US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D81C97"/>
    <w:multiLevelType w:val="multilevel"/>
    <w:tmpl w:val="F4BC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301BC5"/>
    <w:multiLevelType w:val="multilevel"/>
    <w:tmpl w:val="15FA9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2B3480"/>
    <w:multiLevelType w:val="multilevel"/>
    <w:tmpl w:val="8E083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E242B2"/>
    <w:multiLevelType w:val="multilevel"/>
    <w:tmpl w:val="C226E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C3170D6"/>
    <w:multiLevelType w:val="multilevel"/>
    <w:tmpl w:val="34A89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C4F528F"/>
    <w:multiLevelType w:val="multilevel"/>
    <w:tmpl w:val="F07EB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C7813C2"/>
    <w:multiLevelType w:val="multilevel"/>
    <w:tmpl w:val="76F06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D105E00"/>
    <w:multiLevelType w:val="hybridMultilevel"/>
    <w:tmpl w:val="4E300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83531C"/>
    <w:multiLevelType w:val="hybridMultilevel"/>
    <w:tmpl w:val="175C9842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32612F"/>
    <w:multiLevelType w:val="hybridMultilevel"/>
    <w:tmpl w:val="26E8F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9C25F6"/>
    <w:multiLevelType w:val="multilevel"/>
    <w:tmpl w:val="EC3A3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8348D6"/>
    <w:multiLevelType w:val="multilevel"/>
    <w:tmpl w:val="00AE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54C028C"/>
    <w:multiLevelType w:val="multilevel"/>
    <w:tmpl w:val="DD800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717AF4"/>
    <w:multiLevelType w:val="multilevel"/>
    <w:tmpl w:val="55E0F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6E7059"/>
    <w:multiLevelType w:val="hybridMultilevel"/>
    <w:tmpl w:val="8B4C4442"/>
    <w:lvl w:ilvl="0" w:tplc="1E866C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F00C31"/>
    <w:multiLevelType w:val="multilevel"/>
    <w:tmpl w:val="BDA4A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9D25B74"/>
    <w:multiLevelType w:val="hybridMultilevel"/>
    <w:tmpl w:val="52E82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5D2F77"/>
    <w:multiLevelType w:val="multilevel"/>
    <w:tmpl w:val="5D6AF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C83E20"/>
    <w:multiLevelType w:val="hybridMultilevel"/>
    <w:tmpl w:val="398AB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C339F0"/>
    <w:multiLevelType w:val="hybridMultilevel"/>
    <w:tmpl w:val="D29C68D0"/>
    <w:lvl w:ilvl="0" w:tplc="1E866C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3C435B"/>
    <w:multiLevelType w:val="hybridMultilevel"/>
    <w:tmpl w:val="6B5AD9BC"/>
    <w:lvl w:ilvl="0" w:tplc="9BFEDFC6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5F46E42"/>
    <w:multiLevelType w:val="multilevel"/>
    <w:tmpl w:val="3FA65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67E15D3"/>
    <w:multiLevelType w:val="multilevel"/>
    <w:tmpl w:val="E47E3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7891325"/>
    <w:multiLevelType w:val="hybridMultilevel"/>
    <w:tmpl w:val="070CDA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8C036D0"/>
    <w:multiLevelType w:val="multilevel"/>
    <w:tmpl w:val="0FF8D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903499B"/>
    <w:multiLevelType w:val="hybridMultilevel"/>
    <w:tmpl w:val="E4A88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501427"/>
    <w:multiLevelType w:val="multilevel"/>
    <w:tmpl w:val="BC545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AF01914"/>
    <w:multiLevelType w:val="hybridMultilevel"/>
    <w:tmpl w:val="A3B85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131512"/>
    <w:multiLevelType w:val="hybridMultilevel"/>
    <w:tmpl w:val="19C8818E"/>
    <w:lvl w:ilvl="0" w:tplc="C8842B00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1DD600A"/>
    <w:multiLevelType w:val="multilevel"/>
    <w:tmpl w:val="A0DCC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4330049"/>
    <w:multiLevelType w:val="multilevel"/>
    <w:tmpl w:val="1D3C0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668748A"/>
    <w:multiLevelType w:val="multilevel"/>
    <w:tmpl w:val="4D725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C2B04FA"/>
    <w:multiLevelType w:val="multilevel"/>
    <w:tmpl w:val="51688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E75C7D"/>
    <w:multiLevelType w:val="multilevel"/>
    <w:tmpl w:val="07629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3BB0C1F"/>
    <w:multiLevelType w:val="hybridMultilevel"/>
    <w:tmpl w:val="6240A9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C503A8"/>
    <w:multiLevelType w:val="multilevel"/>
    <w:tmpl w:val="EF4AA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87D19C9"/>
    <w:multiLevelType w:val="multilevel"/>
    <w:tmpl w:val="C5E21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B216913"/>
    <w:multiLevelType w:val="multilevel"/>
    <w:tmpl w:val="B3241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E1A7798"/>
    <w:multiLevelType w:val="hybridMultilevel"/>
    <w:tmpl w:val="A08CC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3"/>
  </w:num>
  <w:num w:numId="6">
    <w:abstractNumId w:val="32"/>
  </w:num>
  <w:num w:numId="7">
    <w:abstractNumId w:val="24"/>
  </w:num>
  <w:num w:numId="8">
    <w:abstractNumId w:val="12"/>
  </w:num>
  <w:num w:numId="9">
    <w:abstractNumId w:val="29"/>
  </w:num>
  <w:num w:numId="10">
    <w:abstractNumId w:val="20"/>
  </w:num>
  <w:num w:numId="11">
    <w:abstractNumId w:val="11"/>
  </w:num>
  <w:num w:numId="12">
    <w:abstractNumId w:val="27"/>
  </w:num>
  <w:num w:numId="13">
    <w:abstractNumId w:val="31"/>
  </w:num>
  <w:num w:numId="14">
    <w:abstractNumId w:val="38"/>
  </w:num>
  <w:num w:numId="15">
    <w:abstractNumId w:val="22"/>
  </w:num>
  <w:num w:numId="16">
    <w:abstractNumId w:val="42"/>
  </w:num>
  <w:num w:numId="17">
    <w:abstractNumId w:val="13"/>
  </w:num>
  <w:num w:numId="18">
    <w:abstractNumId w:val="34"/>
  </w:num>
  <w:num w:numId="19">
    <w:abstractNumId w:val="6"/>
  </w:num>
  <w:num w:numId="20">
    <w:abstractNumId w:val="41"/>
  </w:num>
  <w:num w:numId="21">
    <w:abstractNumId w:val="39"/>
  </w:num>
  <w:num w:numId="22">
    <w:abstractNumId w:val="25"/>
  </w:num>
  <w:num w:numId="23">
    <w:abstractNumId w:val="35"/>
  </w:num>
  <w:num w:numId="24">
    <w:abstractNumId w:val="19"/>
  </w:num>
  <w:num w:numId="25">
    <w:abstractNumId w:val="40"/>
  </w:num>
  <w:num w:numId="26">
    <w:abstractNumId w:val="14"/>
  </w:num>
  <w:num w:numId="27">
    <w:abstractNumId w:val="10"/>
  </w:num>
  <w:num w:numId="28">
    <w:abstractNumId w:val="16"/>
  </w:num>
  <w:num w:numId="29">
    <w:abstractNumId w:val="37"/>
  </w:num>
  <w:num w:numId="30">
    <w:abstractNumId w:val="8"/>
  </w:num>
  <w:num w:numId="31">
    <w:abstractNumId w:val="5"/>
  </w:num>
  <w:num w:numId="32">
    <w:abstractNumId w:val="36"/>
  </w:num>
  <w:num w:numId="33">
    <w:abstractNumId w:val="7"/>
  </w:num>
  <w:num w:numId="34">
    <w:abstractNumId w:val="9"/>
  </w:num>
  <w:num w:numId="35">
    <w:abstractNumId w:val="26"/>
  </w:num>
  <w:num w:numId="36">
    <w:abstractNumId w:val="15"/>
  </w:num>
  <w:num w:numId="37">
    <w:abstractNumId w:val="28"/>
  </w:num>
  <w:num w:numId="38">
    <w:abstractNumId w:val="4"/>
  </w:num>
  <w:num w:numId="39">
    <w:abstractNumId w:val="17"/>
  </w:num>
  <w:num w:numId="40">
    <w:abstractNumId w:val="30"/>
  </w:num>
  <w:num w:numId="41">
    <w:abstractNumId w:val="21"/>
  </w:num>
  <w:num w:numId="42">
    <w:abstractNumId w:val="33"/>
  </w:num>
  <w:num w:numId="4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4641F"/>
    <w:rsid w:val="00004F31"/>
    <w:rsid w:val="000A63C1"/>
    <w:rsid w:val="0011708D"/>
    <w:rsid w:val="00126DC1"/>
    <w:rsid w:val="001634AD"/>
    <w:rsid w:val="0017218B"/>
    <w:rsid w:val="00184AEC"/>
    <w:rsid w:val="00190369"/>
    <w:rsid w:val="00197026"/>
    <w:rsid w:val="001B3581"/>
    <w:rsid w:val="001C5DD6"/>
    <w:rsid w:val="001D78C8"/>
    <w:rsid w:val="001F6ACA"/>
    <w:rsid w:val="002016FC"/>
    <w:rsid w:val="00211E82"/>
    <w:rsid w:val="00231EB5"/>
    <w:rsid w:val="002475B5"/>
    <w:rsid w:val="002528D3"/>
    <w:rsid w:val="00286617"/>
    <w:rsid w:val="002B75AC"/>
    <w:rsid w:val="003374A2"/>
    <w:rsid w:val="0034641F"/>
    <w:rsid w:val="00355C96"/>
    <w:rsid w:val="00403C14"/>
    <w:rsid w:val="00430F82"/>
    <w:rsid w:val="004B4EBD"/>
    <w:rsid w:val="004B5682"/>
    <w:rsid w:val="00524C62"/>
    <w:rsid w:val="00585300"/>
    <w:rsid w:val="00632150"/>
    <w:rsid w:val="00650B90"/>
    <w:rsid w:val="0067680B"/>
    <w:rsid w:val="00691B85"/>
    <w:rsid w:val="00713208"/>
    <w:rsid w:val="007C639C"/>
    <w:rsid w:val="007D4A50"/>
    <w:rsid w:val="0082360F"/>
    <w:rsid w:val="00881240"/>
    <w:rsid w:val="008B33FA"/>
    <w:rsid w:val="008C0907"/>
    <w:rsid w:val="008C225C"/>
    <w:rsid w:val="00947236"/>
    <w:rsid w:val="00961D3E"/>
    <w:rsid w:val="00963E9F"/>
    <w:rsid w:val="00981709"/>
    <w:rsid w:val="009817C8"/>
    <w:rsid w:val="009A20EF"/>
    <w:rsid w:val="009C5924"/>
    <w:rsid w:val="00A23071"/>
    <w:rsid w:val="00A259FE"/>
    <w:rsid w:val="00A35954"/>
    <w:rsid w:val="00A666A7"/>
    <w:rsid w:val="00AB5268"/>
    <w:rsid w:val="00AE0D70"/>
    <w:rsid w:val="00B31ED8"/>
    <w:rsid w:val="00BA319C"/>
    <w:rsid w:val="00BC5DAA"/>
    <w:rsid w:val="00BF02D2"/>
    <w:rsid w:val="00C0287B"/>
    <w:rsid w:val="00C37EA6"/>
    <w:rsid w:val="00C72EC3"/>
    <w:rsid w:val="00CA6984"/>
    <w:rsid w:val="00CB4165"/>
    <w:rsid w:val="00D32BB9"/>
    <w:rsid w:val="00DB74CD"/>
    <w:rsid w:val="00DC0579"/>
    <w:rsid w:val="00DE5F95"/>
    <w:rsid w:val="00E174B2"/>
    <w:rsid w:val="00E21323"/>
    <w:rsid w:val="00EB0308"/>
    <w:rsid w:val="00EB3E71"/>
    <w:rsid w:val="00F0524C"/>
    <w:rsid w:val="00F1787C"/>
    <w:rsid w:val="00F612B8"/>
    <w:rsid w:val="00FD1465"/>
    <w:rsid w:val="00FF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oNotEmbedSmartTags/>
  <w:decimalSymbol w:val=","/>
  <w:listSeparator w:val=";"/>
  <w15:docId w15:val="{B3049EC4-7CC7-4AD4-8D8C-69A058514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Symbol" w:eastAsia="Times New Roman" w:hAnsi="Symbol" w:cs="Symbol"/>
    </w:rPr>
  </w:style>
  <w:style w:type="character" w:customStyle="1" w:styleId="WW8Num2z0">
    <w:name w:val="WW8Num2z0"/>
    <w:rPr>
      <w:rFonts w:ascii="Symbol" w:eastAsia="Times New Roman" w:hAnsi="Symbol" w:cs="Symbol"/>
      <w:color w:val="000000"/>
      <w:sz w:val="28"/>
      <w:szCs w:val="28"/>
      <w:lang w:eastAsia="en-US"/>
    </w:rPr>
  </w:style>
  <w:style w:type="character" w:customStyle="1" w:styleId="WW8Num3z0">
    <w:name w:val="WW8Num3z0"/>
    <w:rPr>
      <w:rFonts w:ascii="Symbol" w:eastAsia="Times New Roman" w:hAnsi="Symbol" w:cs="Symbol"/>
      <w:color w:val="000000"/>
      <w:sz w:val="28"/>
      <w:szCs w:val="28"/>
      <w:lang w:eastAsia="en-US"/>
    </w:rPr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5z0">
    <w:name w:val="WW8Num5z0"/>
  </w:style>
  <w:style w:type="character" w:customStyle="1" w:styleId="WW8Num5z1">
    <w:name w:val="WW8Num5z1"/>
    <w:rPr>
      <w:color w:val="000000"/>
    </w:rPr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Wingdings" w:hAnsi="Wingdings" w:cs="Wingdings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  <w:rPr>
      <w:rFonts w:ascii="Times New Roman" w:eastAsia="Times New Roman" w:hAnsi="Times New Roman" w:cs="Times New Roman"/>
    </w:rPr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Symbol" w:hAnsi="Symbol" w:cs="Symbol"/>
      <w:sz w:val="20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ascii="Times New Roman" w:eastAsia="Times New Roman" w:hAnsi="Times New Roman" w:cs="Times New Roman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3z3">
    <w:name w:val="WW8Num13z3"/>
    <w:rPr>
      <w:rFonts w:ascii="Symbol" w:hAnsi="Symbol" w:cs="Symbol"/>
    </w:rPr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Symbol" w:hAnsi="Symbol" w:cs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8z0">
    <w:name w:val="WW8Num18z0"/>
  </w:style>
  <w:style w:type="character" w:customStyle="1" w:styleId="WW8Num18z1">
    <w:name w:val="WW8Num18z1"/>
    <w:rPr>
      <w:rFonts w:ascii="Times New Roman" w:eastAsia="Times New Roman" w:hAnsi="Times New Roman" w:cs="Times New Roman"/>
      <w:color w:val="000000"/>
      <w:sz w:val="29"/>
      <w:szCs w:val="29"/>
    </w:rPr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ascii="Symbol" w:hAnsi="Symbol" w:cs="Symbol"/>
      <w:sz w:val="28"/>
      <w:szCs w:val="28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ascii="Wingdings" w:hAnsi="Wingdings" w:cs="Wingdings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b w:val="0"/>
      <w:bCs w:val="0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2z3">
    <w:name w:val="WW8Num22z3"/>
    <w:rPr>
      <w:rFonts w:ascii="Symbol" w:hAnsi="Symbol" w:cs="Symbol"/>
    </w:rPr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ascii="Symbol" w:hAnsi="Symbol" w:cs="Symbol"/>
      <w:color w:val="000000"/>
      <w:sz w:val="28"/>
      <w:szCs w:val="28"/>
      <w:lang w:eastAsia="en-US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b w:val="0"/>
      <w:bCs w:val="0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6z3">
    <w:name w:val="WW8Num26z3"/>
    <w:rPr>
      <w:rFonts w:ascii="Symbol" w:hAnsi="Symbol" w:cs="Symbol"/>
    </w:rPr>
  </w:style>
  <w:style w:type="character" w:customStyle="1" w:styleId="WW8Num27z0">
    <w:name w:val="WW8Num27z0"/>
    <w:rPr>
      <w:rFonts w:ascii="Symbol" w:hAnsi="Symbol" w:cs="Symbol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29z0">
    <w:name w:val="WW8Num29z0"/>
    <w:rPr>
      <w:rFonts w:ascii="Times New Roman" w:eastAsia="Times New Roman" w:hAnsi="Times New Roman" w:cs="Times New Roman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29z3">
    <w:name w:val="WW8Num29z3"/>
    <w:rPr>
      <w:rFonts w:ascii="Symbol" w:hAnsi="Symbol" w:cs="Symbol"/>
    </w:rPr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ascii="Wingdings" w:hAnsi="Wingdings" w:cs="Wingdings"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Wingdings" w:hAnsi="Wingdings" w:cs="Wingdings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ascii="Symbol" w:hAnsi="Symbol" w:cs="Symbol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ascii="Symbol" w:hAnsi="Symbol" w:cs="Symbol"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ascii="Wingdings" w:hAnsi="Wingdings" w:cs="Wingdings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1">
    <w:name w:val="Основной шрифт абзаца1"/>
  </w:style>
  <w:style w:type="character" w:customStyle="1" w:styleId="a3">
    <w:name w:val="Основной текст с отступом Знак"/>
    <w:uiPriority w:val="99"/>
    <w:rPr>
      <w:rFonts w:ascii="Calibri" w:eastAsia="Calibri" w:hAnsi="Calibri" w:cs="Calibri"/>
      <w:sz w:val="24"/>
      <w:szCs w:val="24"/>
      <w:lang w:val="ru-RU" w:bidi="ar-SA"/>
    </w:rPr>
  </w:style>
  <w:style w:type="character" w:customStyle="1" w:styleId="NoSpacingChar">
    <w:name w:val="No Spacing Char"/>
    <w:rPr>
      <w:rFonts w:ascii="Calibri" w:hAnsi="Calibri" w:cs="Calibri"/>
      <w:sz w:val="22"/>
      <w:szCs w:val="22"/>
      <w:lang w:val="ru-RU" w:bidi="ar-SA"/>
    </w:rPr>
  </w:style>
  <w:style w:type="character" w:customStyle="1" w:styleId="2">
    <w:name w:val="Основной текст с отступом 2 Знак"/>
    <w:link w:val="20"/>
    <w:uiPriority w:val="99"/>
    <w:rPr>
      <w:rFonts w:ascii="Calibri" w:hAnsi="Calibri" w:cs="Calibri"/>
      <w:sz w:val="22"/>
      <w:szCs w:val="22"/>
      <w:lang w:val="ru-RU" w:bidi="ar-SA"/>
    </w:rPr>
  </w:style>
  <w:style w:type="character" w:customStyle="1" w:styleId="a4">
    <w:name w:val="Основной текст Знак"/>
    <w:rPr>
      <w:rFonts w:ascii="Calibri" w:hAnsi="Calibri" w:cs="Calibri"/>
      <w:sz w:val="22"/>
      <w:szCs w:val="22"/>
      <w:lang w:val="ru-RU" w:bidi="ar-SA"/>
    </w:rPr>
  </w:style>
  <w:style w:type="character" w:customStyle="1" w:styleId="a5">
    <w:name w:val="Подзаголовок Знак"/>
    <w:rPr>
      <w:rFonts w:ascii="Cambria" w:hAnsi="Cambria" w:cs="Cambria"/>
      <w:i/>
      <w:iCs/>
      <w:color w:val="4F81BD"/>
      <w:spacing w:val="15"/>
      <w:sz w:val="24"/>
      <w:szCs w:val="24"/>
      <w:lang w:val="ru-RU" w:bidi="ar-SA"/>
    </w:rPr>
  </w:style>
  <w:style w:type="character" w:styleId="a6">
    <w:name w:val="page number"/>
    <w:basedOn w:val="1"/>
  </w:style>
  <w:style w:type="character" w:styleId="a7">
    <w:name w:val="Hyperlink"/>
    <w:uiPriority w:val="99"/>
    <w:rPr>
      <w:color w:val="000080"/>
      <w:u w:val="single"/>
    </w:rPr>
  </w:style>
  <w:style w:type="paragraph" w:styleId="a8">
    <w:name w:val="Title"/>
    <w:basedOn w:val="a"/>
    <w:next w:val="a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pPr>
      <w:spacing w:after="120" w:line="276" w:lineRule="auto"/>
    </w:pPr>
    <w:rPr>
      <w:rFonts w:ascii="Calibri" w:hAnsi="Calibri" w:cs="Calibri"/>
      <w:sz w:val="22"/>
      <w:szCs w:val="22"/>
    </w:rPr>
  </w:style>
  <w:style w:type="paragraph" w:styleId="aa">
    <w:name w:val="List"/>
    <w:basedOn w:val="a9"/>
    <w:rPr>
      <w:rFonts w:cs="FreeSans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10">
    <w:name w:val="Указатель1"/>
    <w:basedOn w:val="a"/>
    <w:pPr>
      <w:suppressLineNumbers/>
    </w:pPr>
    <w:rPr>
      <w:rFonts w:cs="Arial"/>
    </w:rPr>
  </w:style>
  <w:style w:type="paragraph" w:customStyle="1" w:styleId="Heading">
    <w:name w:val="Heading"/>
    <w:basedOn w:val="a"/>
    <w:next w:val="a9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11">
    <w:name w:val="Название объекта1"/>
    <w:basedOn w:val="a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a"/>
    <w:pPr>
      <w:suppressLineNumbers/>
    </w:pPr>
    <w:rPr>
      <w:rFonts w:cs="FreeSans"/>
    </w:rPr>
  </w:style>
  <w:style w:type="paragraph" w:styleId="ac">
    <w:name w:val="Normal (Web)"/>
    <w:basedOn w:val="a"/>
    <w:uiPriority w:val="99"/>
    <w:pPr>
      <w:spacing w:before="280" w:after="280"/>
    </w:pPr>
    <w:rPr>
      <w:rFonts w:ascii="Calibri" w:eastAsia="Calibri" w:hAnsi="Calibri" w:cs="Calibri"/>
    </w:rPr>
  </w:style>
  <w:style w:type="paragraph" w:styleId="ad">
    <w:name w:val="Body Text Indent"/>
    <w:basedOn w:val="a"/>
    <w:link w:val="12"/>
    <w:pPr>
      <w:spacing w:after="120"/>
      <w:ind w:left="283"/>
    </w:pPr>
    <w:rPr>
      <w:rFonts w:ascii="Calibri" w:eastAsia="Calibri" w:hAnsi="Calibri" w:cs="Calibri"/>
    </w:rPr>
  </w:style>
  <w:style w:type="paragraph" w:customStyle="1" w:styleId="13">
    <w:name w:val="Без интервала1"/>
    <w:pPr>
      <w:suppressAutoHyphens/>
    </w:pPr>
    <w:rPr>
      <w:rFonts w:ascii="Calibri" w:hAnsi="Calibri" w:cs="Calibri"/>
      <w:sz w:val="22"/>
      <w:szCs w:val="22"/>
      <w:lang w:eastAsia="zh-CN"/>
    </w:rPr>
  </w:style>
  <w:style w:type="paragraph" w:customStyle="1" w:styleId="21">
    <w:name w:val="Основной текст с отступом 21"/>
    <w:basedOn w:val="a"/>
    <w:pPr>
      <w:spacing w:after="120" w:line="480" w:lineRule="auto"/>
      <w:ind w:left="283"/>
    </w:pPr>
    <w:rPr>
      <w:rFonts w:ascii="Calibri" w:hAnsi="Calibri" w:cs="Calibri"/>
      <w:sz w:val="22"/>
      <w:szCs w:val="22"/>
    </w:rPr>
  </w:style>
  <w:style w:type="paragraph" w:styleId="ae">
    <w:name w:val="Subtitle"/>
    <w:basedOn w:val="a"/>
    <w:next w:val="a"/>
    <w:qFormat/>
    <w:pPr>
      <w:spacing w:after="200" w:line="276" w:lineRule="auto"/>
    </w:pPr>
    <w:rPr>
      <w:rFonts w:ascii="Cambria" w:hAnsi="Cambria" w:cs="Cambria"/>
      <w:i/>
      <w:iCs/>
      <w:color w:val="4F81BD"/>
      <w:spacing w:val="15"/>
    </w:rPr>
  </w:style>
  <w:style w:type="paragraph" w:styleId="af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af0">
    <w:name w:val="header"/>
    <w:basedOn w:val="a"/>
    <w:link w:val="af1"/>
    <w:uiPriority w:val="99"/>
    <w:pPr>
      <w:tabs>
        <w:tab w:val="center" w:pos="4677"/>
        <w:tab w:val="right" w:pos="9355"/>
      </w:tabs>
    </w:pPr>
  </w:style>
  <w:style w:type="paragraph" w:styleId="af2">
    <w:name w:val="footer"/>
    <w:basedOn w:val="a"/>
    <w:link w:val="af3"/>
    <w:uiPriority w:val="99"/>
    <w:pPr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a"/>
  </w:style>
  <w:style w:type="paragraph" w:customStyle="1" w:styleId="af4">
    <w:name w:val="Содержимое таблицы"/>
    <w:basedOn w:val="a"/>
    <w:pPr>
      <w:suppressLineNumbers/>
    </w:pPr>
  </w:style>
  <w:style w:type="paragraph" w:customStyle="1" w:styleId="af5">
    <w:name w:val="Заголовок таблицы"/>
    <w:basedOn w:val="af4"/>
    <w:pPr>
      <w:jc w:val="center"/>
    </w:pPr>
    <w:rPr>
      <w:b/>
      <w:bCs/>
    </w:rPr>
  </w:style>
  <w:style w:type="paragraph" w:customStyle="1" w:styleId="af6">
    <w:name w:val="Содержимое врезки"/>
    <w:basedOn w:val="a"/>
  </w:style>
  <w:style w:type="table" w:styleId="af7">
    <w:name w:val="Table Grid"/>
    <w:basedOn w:val="a1"/>
    <w:rsid w:val="00A259F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Document Map"/>
    <w:basedOn w:val="a"/>
    <w:semiHidden/>
    <w:rsid w:val="0071320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f9">
    <w:name w:val="No Spacing"/>
    <w:uiPriority w:val="1"/>
    <w:qFormat/>
    <w:rsid w:val="00430F8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af1">
    <w:name w:val="Верхний колонтитул Знак"/>
    <w:basedOn w:val="a0"/>
    <w:link w:val="af0"/>
    <w:uiPriority w:val="99"/>
    <w:rsid w:val="00585300"/>
    <w:rPr>
      <w:sz w:val="24"/>
      <w:szCs w:val="24"/>
      <w:lang w:eastAsia="zh-CN"/>
    </w:rPr>
  </w:style>
  <w:style w:type="character" w:customStyle="1" w:styleId="af3">
    <w:name w:val="Нижний колонтитул Знак"/>
    <w:basedOn w:val="a0"/>
    <w:link w:val="af2"/>
    <w:uiPriority w:val="99"/>
    <w:rsid w:val="00585300"/>
    <w:rPr>
      <w:sz w:val="24"/>
      <w:szCs w:val="24"/>
      <w:lang w:eastAsia="zh-CN"/>
    </w:rPr>
  </w:style>
  <w:style w:type="paragraph" w:styleId="20">
    <w:name w:val="Body Text Indent 2"/>
    <w:basedOn w:val="a"/>
    <w:link w:val="2"/>
    <w:uiPriority w:val="99"/>
    <w:unhideWhenUsed/>
    <w:rsid w:val="00585300"/>
    <w:pPr>
      <w:suppressAutoHyphens w:val="0"/>
      <w:spacing w:after="120" w:line="480" w:lineRule="auto"/>
      <w:ind w:left="283"/>
    </w:pPr>
    <w:rPr>
      <w:rFonts w:ascii="Calibri" w:hAnsi="Calibri" w:cs="Calibri"/>
      <w:sz w:val="22"/>
      <w:szCs w:val="22"/>
      <w:lang w:eastAsia="ru-RU"/>
    </w:rPr>
  </w:style>
  <w:style w:type="character" w:customStyle="1" w:styleId="210">
    <w:name w:val="Основной текст с отступом 2 Знак1"/>
    <w:basedOn w:val="a0"/>
    <w:uiPriority w:val="99"/>
    <w:semiHidden/>
    <w:rsid w:val="00585300"/>
    <w:rPr>
      <w:sz w:val="24"/>
      <w:szCs w:val="24"/>
      <w:lang w:eastAsia="zh-CN"/>
    </w:rPr>
  </w:style>
  <w:style w:type="character" w:customStyle="1" w:styleId="Zag11">
    <w:name w:val="Zag_11"/>
    <w:uiPriority w:val="99"/>
    <w:rsid w:val="00585300"/>
  </w:style>
  <w:style w:type="character" w:customStyle="1" w:styleId="12">
    <w:name w:val="Основной текст с отступом Знак1"/>
    <w:basedOn w:val="a0"/>
    <w:link w:val="ad"/>
    <w:locked/>
    <w:rsid w:val="00585300"/>
    <w:rPr>
      <w:rFonts w:ascii="Calibri" w:eastAsia="Calibri" w:hAnsi="Calibri" w:cs="Calibri"/>
      <w:sz w:val="24"/>
      <w:szCs w:val="24"/>
      <w:lang w:eastAsia="zh-CN"/>
    </w:rPr>
  </w:style>
  <w:style w:type="character" w:customStyle="1" w:styleId="c2">
    <w:name w:val="c2"/>
    <w:basedOn w:val="a0"/>
    <w:rsid w:val="00BC5DAA"/>
  </w:style>
  <w:style w:type="paragraph" w:customStyle="1" w:styleId="c17">
    <w:name w:val="c17"/>
    <w:basedOn w:val="a"/>
    <w:rsid w:val="00BC5DAA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5">
    <w:name w:val="c5"/>
    <w:basedOn w:val="a0"/>
    <w:rsid w:val="00BC5DAA"/>
  </w:style>
  <w:style w:type="character" w:customStyle="1" w:styleId="c26">
    <w:name w:val="c26"/>
    <w:basedOn w:val="a0"/>
    <w:rsid w:val="00BC5DAA"/>
  </w:style>
  <w:style w:type="paragraph" w:customStyle="1" w:styleId="c1">
    <w:name w:val="c1"/>
    <w:basedOn w:val="a"/>
    <w:rsid w:val="00BC5DA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11">
    <w:name w:val="c11"/>
    <w:basedOn w:val="a"/>
    <w:rsid w:val="00BC5DAA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25">
    <w:name w:val="c25"/>
    <w:basedOn w:val="a0"/>
    <w:rsid w:val="00BC5DAA"/>
  </w:style>
  <w:style w:type="paragraph" w:customStyle="1" w:styleId="c16">
    <w:name w:val="c16"/>
    <w:basedOn w:val="a"/>
    <w:rsid w:val="00F0524C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7">
    <w:name w:val="c7"/>
    <w:basedOn w:val="a0"/>
    <w:rsid w:val="00F0524C"/>
  </w:style>
  <w:style w:type="character" w:customStyle="1" w:styleId="c34">
    <w:name w:val="c34"/>
    <w:basedOn w:val="a0"/>
    <w:rsid w:val="00DE5F95"/>
  </w:style>
  <w:style w:type="paragraph" w:customStyle="1" w:styleId="c29">
    <w:name w:val="c29"/>
    <w:basedOn w:val="a"/>
    <w:rsid w:val="00126DC1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37">
    <w:name w:val="c37"/>
    <w:basedOn w:val="a0"/>
    <w:rsid w:val="00126DC1"/>
  </w:style>
  <w:style w:type="character" w:customStyle="1" w:styleId="c44">
    <w:name w:val="c44"/>
    <w:basedOn w:val="a0"/>
    <w:rsid w:val="00126DC1"/>
  </w:style>
  <w:style w:type="character" w:customStyle="1" w:styleId="c9">
    <w:name w:val="c9"/>
    <w:basedOn w:val="a0"/>
    <w:rsid w:val="00126DC1"/>
  </w:style>
  <w:style w:type="character" w:customStyle="1" w:styleId="c4">
    <w:name w:val="c4"/>
    <w:basedOn w:val="a0"/>
    <w:rsid w:val="001721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6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9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65A41-77C3-4665-B766-194B4166B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2018</Words>
  <Characters>11509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общеобразовательное учреждение</vt:lpstr>
    </vt:vector>
  </TitlesOfParts>
  <Company/>
  <LinksUpToDate>false</LinksUpToDate>
  <CharactersWithSpaces>13501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общеобразовательное учреждение</dc:title>
  <dc:creator>Admin</dc:creator>
  <cp:lastModifiedBy>Алия</cp:lastModifiedBy>
  <cp:revision>23</cp:revision>
  <cp:lastPrinted>2018-10-03T03:18:00Z</cp:lastPrinted>
  <dcterms:created xsi:type="dcterms:W3CDTF">2020-01-10T08:41:00Z</dcterms:created>
  <dcterms:modified xsi:type="dcterms:W3CDTF">2022-08-29T18:30:00Z</dcterms:modified>
</cp:coreProperties>
</file>